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6055" w:rsidRDefault="00000000">
      <w:pPr>
        <w:jc w:val="right"/>
      </w:pPr>
      <w:r>
        <w:rPr>
          <w:noProof/>
        </w:rPr>
        <w:drawing>
          <wp:inline distT="0" distB="0" distL="0" distR="0">
            <wp:extent cx="774000" cy="76571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4000" cy="765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6055" w:rsidRPr="004C6094" w:rsidRDefault="00000000">
      <w:pPr>
        <w:spacing w:before="600" w:after="80"/>
        <w:rPr>
          <w:lang w:val="ru-RU"/>
        </w:rPr>
      </w:pPr>
      <w:r w:rsidRPr="004C6094">
        <w:rPr>
          <w:rFonts w:eastAsia="Arial"/>
          <w:b/>
          <w:color w:val="0A9FA3"/>
          <w:sz w:val="20"/>
          <w:lang w:val="ru-RU"/>
        </w:rPr>
        <w:t>УЧИТЕЛЬСКАЯ НАХОДКА · №01</w:t>
      </w:r>
    </w:p>
    <w:p w:rsidR="00806055" w:rsidRPr="004C6094" w:rsidRDefault="00000000" w:rsidP="004C6094">
      <w:pPr>
        <w:spacing w:after="0"/>
        <w:rPr>
          <w:lang w:val="ru-RU"/>
        </w:rPr>
      </w:pPr>
      <w:proofErr w:type="gramStart"/>
      <w:r w:rsidRPr="004C6094">
        <w:rPr>
          <w:rFonts w:eastAsia="Arial"/>
          <w:b/>
          <w:color w:val="153B67"/>
          <w:sz w:val="62"/>
          <w:lang w:val="ru-RU"/>
        </w:rPr>
        <w:t>УРОК</w:t>
      </w:r>
      <w:r w:rsidR="004C6094">
        <w:rPr>
          <w:lang w:val="ru-RU"/>
        </w:rPr>
        <w:t xml:space="preserve">  </w:t>
      </w:r>
      <w:r w:rsidRPr="004C6094">
        <w:rPr>
          <w:rFonts w:eastAsia="Arial"/>
          <w:b/>
          <w:color w:val="E8835A"/>
          <w:sz w:val="62"/>
          <w:lang w:val="ru-RU"/>
        </w:rPr>
        <w:t>ПОПЛЫЛ</w:t>
      </w:r>
      <w:proofErr w:type="gramEnd"/>
      <w:r w:rsidRPr="004C6094">
        <w:rPr>
          <w:rFonts w:eastAsia="Arial"/>
          <w:b/>
          <w:color w:val="E8835A"/>
          <w:sz w:val="62"/>
          <w:lang w:val="ru-RU"/>
        </w:rPr>
        <w:t>?</w:t>
      </w:r>
    </w:p>
    <w:p w:rsidR="00806055" w:rsidRPr="004C6094" w:rsidRDefault="00000000">
      <w:pPr>
        <w:spacing w:after="240"/>
        <w:rPr>
          <w:lang w:val="ru-RU"/>
        </w:rPr>
      </w:pPr>
      <w:r w:rsidRPr="004C6094">
        <w:rPr>
          <w:rFonts w:eastAsia="Arial"/>
          <w:b/>
          <w:sz w:val="32"/>
          <w:lang w:val="ru-RU"/>
        </w:rPr>
        <w:t>12 способов вернуть класс за 90 секунд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22"/>
      </w:tblGrid>
      <w:tr w:rsidR="00806055" w:rsidRPr="004C6094">
        <w:trPr>
          <w:jc w:val="center"/>
        </w:trPr>
        <w:tc>
          <w:tcPr>
            <w:tcW w:w="9922" w:type="dxa"/>
            <w:tcBorders>
              <w:top w:val="nil"/>
              <w:left w:val="single" w:sz="18" w:space="0" w:color="0A9FA3"/>
              <w:bottom w:val="nil"/>
              <w:right w:val="nil"/>
            </w:tcBorders>
            <w:shd w:val="clear" w:color="auto" w:fill="EAF7F6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806055" w:rsidRPr="004C6094" w:rsidRDefault="00000000">
            <w:pPr>
              <w:spacing w:after="40"/>
              <w:rPr>
                <w:lang w:val="ru-RU"/>
              </w:rPr>
            </w:pPr>
            <w:r w:rsidRPr="004C6094">
              <w:rPr>
                <w:rFonts w:eastAsia="Arial"/>
                <w:b/>
                <w:color w:val="153B67"/>
                <w:lang w:val="ru-RU"/>
              </w:rPr>
              <w:t>Что это за материал</w:t>
            </w:r>
          </w:p>
          <w:p w:rsidR="00806055" w:rsidRPr="004C6094" w:rsidRDefault="00000000">
            <w:pPr>
              <w:spacing w:after="0" w:line="252" w:lineRule="auto"/>
              <w:rPr>
                <w:lang w:val="ru-RU"/>
              </w:rPr>
            </w:pPr>
            <w:r w:rsidRPr="004C6094">
              <w:rPr>
                <w:rFonts w:eastAsia="Arial"/>
                <w:sz w:val="19"/>
                <w:lang w:val="ru-RU"/>
              </w:rPr>
              <w:t>Рабочий мини-гайд для ситуации, когда внимание класса начинает рассеиваться. Внутри — 12 коротких интеллектуальных переключений, готовые реплики учителя и быстрый навигатор для выбора приёма.</w:t>
            </w:r>
          </w:p>
        </w:tc>
      </w:tr>
    </w:tbl>
    <w:p w:rsidR="00806055" w:rsidRPr="004C6094" w:rsidRDefault="00806055">
      <w:pPr>
        <w:spacing w:after="20"/>
        <w:rPr>
          <w:lang w:val="ru-RU"/>
        </w:rPr>
      </w:pPr>
    </w:p>
    <w:p w:rsidR="00806055" w:rsidRPr="004C6094" w:rsidRDefault="00000000">
      <w:pPr>
        <w:spacing w:before="240" w:after="80"/>
        <w:rPr>
          <w:lang w:val="ru-RU"/>
        </w:rPr>
      </w:pPr>
      <w:r w:rsidRPr="004C6094">
        <w:rPr>
          <w:rFonts w:eastAsia="Arial"/>
          <w:b/>
          <w:color w:val="153B67"/>
          <w:sz w:val="19"/>
          <w:lang w:val="ru-RU"/>
        </w:rPr>
        <w:t xml:space="preserve">30–90 </w:t>
      </w:r>
      <w:proofErr w:type="gramStart"/>
      <w:r w:rsidRPr="004C6094">
        <w:rPr>
          <w:rFonts w:eastAsia="Arial"/>
          <w:b/>
          <w:color w:val="153B67"/>
          <w:sz w:val="19"/>
          <w:lang w:val="ru-RU"/>
        </w:rPr>
        <w:t>СЕКУНД  •</w:t>
      </w:r>
      <w:proofErr w:type="gramEnd"/>
      <w:r w:rsidRPr="004C6094">
        <w:rPr>
          <w:rFonts w:eastAsia="Arial"/>
          <w:b/>
          <w:color w:val="153B67"/>
          <w:sz w:val="19"/>
          <w:lang w:val="ru-RU"/>
        </w:rPr>
        <w:t xml:space="preserve">  БЕЗ СЛОЖНОЙ ПОДГОТОВКИ  •  ДЛЯ РАЗНЫХ ПРЕДМЕТОВ</w:t>
      </w:r>
    </w:p>
    <w:p w:rsidR="00806055" w:rsidRPr="004C6094" w:rsidRDefault="00806055">
      <w:pPr>
        <w:rPr>
          <w:lang w:val="ru-RU"/>
        </w:rPr>
      </w:pPr>
    </w:p>
    <w:p w:rsidR="00806055" w:rsidRPr="004C6094" w:rsidRDefault="00000000">
      <w:pPr>
        <w:spacing w:after="60"/>
        <w:rPr>
          <w:lang w:val="ru-RU"/>
        </w:rPr>
      </w:pPr>
      <w:r w:rsidRPr="004C6094">
        <w:rPr>
          <w:rFonts w:eastAsia="Arial"/>
          <w:b/>
          <w:color w:val="0A9FA3"/>
          <w:sz w:val="17"/>
          <w:lang w:val="ru-RU"/>
        </w:rPr>
        <w:t>КАК ПОЛЬЗОВАТЬСЯ</w:t>
      </w:r>
    </w:p>
    <w:p w:rsidR="00806055" w:rsidRPr="004C6094" w:rsidRDefault="00000000">
      <w:pPr>
        <w:rPr>
          <w:lang w:val="ru-RU"/>
        </w:rPr>
      </w:pPr>
      <w:r w:rsidRPr="004C6094">
        <w:rPr>
          <w:rFonts w:eastAsia="Arial"/>
          <w:b/>
          <w:color w:val="153B67"/>
          <w:sz w:val="40"/>
          <w:lang w:val="ru-RU"/>
        </w:rPr>
        <w:t>Не «успокоить класс», а сменить действие</w:t>
      </w:r>
    </w:p>
    <w:p w:rsidR="00806055" w:rsidRPr="004C6094" w:rsidRDefault="00000000" w:rsidP="004C6094">
      <w:pPr>
        <w:spacing w:after="160"/>
        <w:rPr>
          <w:lang w:val="ru-RU"/>
        </w:rPr>
      </w:pPr>
      <w:r w:rsidRPr="004C6094">
        <w:rPr>
          <w:rFonts w:eastAsia="Arial"/>
          <w:color w:val="5D6773"/>
          <w:lang w:val="ru-RU"/>
        </w:rPr>
        <w:t>Короткая перезагрузка не заменяет работу с дисциплиной. Её задача — быстро изменить режим работы и получить от учеников наблюдаемый ответ.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22"/>
      </w:tblGrid>
      <w:tr w:rsidR="00806055" w:rsidRPr="004C6094">
        <w:trPr>
          <w:jc w:val="center"/>
        </w:trPr>
        <w:tc>
          <w:tcPr>
            <w:tcW w:w="9922" w:type="dxa"/>
            <w:tcBorders>
              <w:top w:val="nil"/>
              <w:left w:val="single" w:sz="18" w:space="0" w:color="E8835A"/>
              <w:bottom w:val="nil"/>
              <w:right w:val="nil"/>
            </w:tcBorders>
            <w:shd w:val="clear" w:color="auto" w:fill="FBEDE7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806055" w:rsidRPr="004C6094" w:rsidRDefault="00000000">
            <w:pPr>
              <w:spacing w:after="40"/>
              <w:rPr>
                <w:lang w:val="ru-RU"/>
              </w:rPr>
            </w:pPr>
            <w:r w:rsidRPr="004C6094">
              <w:rPr>
                <w:rFonts w:eastAsia="Arial"/>
                <w:b/>
                <w:color w:val="153B67"/>
                <w:lang w:val="ru-RU"/>
              </w:rPr>
              <w:t>Знакомая ситуация</w:t>
            </w:r>
          </w:p>
          <w:p w:rsidR="00806055" w:rsidRPr="004C6094" w:rsidRDefault="00000000">
            <w:pPr>
              <w:spacing w:after="0" w:line="252" w:lineRule="auto"/>
              <w:rPr>
                <w:lang w:val="ru-RU"/>
              </w:rPr>
            </w:pPr>
            <w:r w:rsidRPr="004C6094">
              <w:rPr>
                <w:rFonts w:eastAsia="Arial"/>
                <w:sz w:val="19"/>
                <w:lang w:val="ru-RU"/>
              </w:rPr>
              <w:t>Вы объясняете новую тему. Первые минуты всё идёт хорошо, затем часть класса начинает смотреть в окно, механически записывать или просто теряет нить. Вместо очередного «Внимание!» можно на 30–90 секунд остановить объяснение и дать одно маленькое интеллектуальное действие.</w:t>
            </w:r>
          </w:p>
        </w:tc>
      </w:tr>
    </w:tbl>
    <w:p w:rsidR="00806055" w:rsidRPr="004C6094" w:rsidRDefault="00806055">
      <w:pPr>
        <w:spacing w:after="20"/>
        <w:rPr>
          <w:lang w:val="ru-RU"/>
        </w:rPr>
      </w:pPr>
    </w:p>
    <w:p w:rsidR="00806055" w:rsidRDefault="00000000">
      <w:pPr>
        <w:spacing w:after="60"/>
      </w:pPr>
      <w:proofErr w:type="spellStart"/>
      <w:r>
        <w:rPr>
          <w:rFonts w:eastAsia="Arial"/>
          <w:b/>
          <w:color w:val="153B67"/>
          <w:sz w:val="25"/>
        </w:rPr>
        <w:t>Принцип</w:t>
      </w:r>
      <w:proofErr w:type="spellEnd"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608"/>
        <w:gridCol w:w="624"/>
        <w:gridCol w:w="4989"/>
      </w:tblGrid>
      <w:tr w:rsidR="00806055">
        <w:trPr>
          <w:jc w:val="center"/>
        </w:trPr>
        <w:tc>
          <w:tcPr>
            <w:tcW w:w="2608" w:type="dxa"/>
            <w:tcBorders>
              <w:top w:val="single" w:sz="4" w:space="0" w:color="DCE4EA"/>
              <w:left w:val="single" w:sz="4" w:space="0" w:color="DCE4EA"/>
              <w:bottom w:val="single" w:sz="4" w:space="0" w:color="DCE4EA"/>
              <w:right w:val="single" w:sz="4" w:space="0" w:color="DCE4EA"/>
            </w:tcBorders>
            <w:shd w:val="clear" w:color="auto" w:fill="EEF4F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06055" w:rsidRDefault="00000000">
            <w:pPr>
              <w:jc w:val="center"/>
            </w:pPr>
            <w:r>
              <w:rPr>
                <w:rFonts w:eastAsia="Arial"/>
                <w:color w:val="5D6773"/>
                <w:sz w:val="18"/>
              </w:rPr>
              <w:t>слушаю → слушаю → слушаю</w:t>
            </w:r>
          </w:p>
        </w:tc>
        <w:tc>
          <w:tcPr>
            <w:tcW w:w="624" w:type="dxa"/>
            <w:tcBorders>
              <w:top w:val="single" w:sz="4" w:space="0" w:color="DCE4EA"/>
              <w:left w:val="single" w:sz="4" w:space="0" w:color="DCE4EA"/>
              <w:bottom w:val="single" w:sz="4" w:space="0" w:color="DCE4EA"/>
              <w:right w:val="single" w:sz="4" w:space="0" w:color="DCE4EA"/>
            </w:tcBorders>
            <w:shd w:val="clear" w:color="auto" w:fill="EEF4F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06055" w:rsidRDefault="00000000">
            <w:pPr>
              <w:jc w:val="center"/>
            </w:pPr>
            <w:r>
              <w:rPr>
                <w:rFonts w:eastAsia="Arial"/>
                <w:color w:val="5D6773"/>
                <w:sz w:val="18"/>
              </w:rPr>
              <w:t>→</w:t>
            </w:r>
          </w:p>
        </w:tc>
        <w:tc>
          <w:tcPr>
            <w:tcW w:w="4989" w:type="dxa"/>
            <w:tcBorders>
              <w:top w:val="single" w:sz="4" w:space="0" w:color="DCE4EA"/>
              <w:left w:val="single" w:sz="4" w:space="0" w:color="DCE4EA"/>
              <w:bottom w:val="single" w:sz="4" w:space="0" w:color="DCE4EA"/>
              <w:right w:val="single" w:sz="4" w:space="0" w:color="DCE4EA"/>
            </w:tcBorders>
            <w:shd w:val="clear" w:color="auto" w:fill="EEF4F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06055" w:rsidRDefault="00000000">
            <w:pPr>
              <w:jc w:val="center"/>
            </w:pPr>
            <w:r>
              <w:rPr>
                <w:rFonts w:eastAsia="Arial"/>
                <w:b/>
                <w:color w:val="0A9FA3"/>
                <w:sz w:val="18"/>
              </w:rPr>
              <w:t>слушаю → вспоминаю → записываю</w:t>
            </w:r>
          </w:p>
        </w:tc>
      </w:tr>
      <w:tr w:rsidR="00806055">
        <w:trPr>
          <w:jc w:val="center"/>
        </w:trPr>
        <w:tc>
          <w:tcPr>
            <w:tcW w:w="2608" w:type="dxa"/>
            <w:tcBorders>
              <w:top w:val="single" w:sz="4" w:space="0" w:color="DCE4EA"/>
              <w:left w:val="single" w:sz="4" w:space="0" w:color="DCE4EA"/>
              <w:bottom w:val="single" w:sz="4" w:space="0" w:color="DCE4EA"/>
              <w:right w:val="single" w:sz="4" w:space="0" w:color="DCE4EA"/>
            </w:tcBorders>
            <w:shd w:val="clear" w:color="auto" w:fill="FBFAF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06055" w:rsidRDefault="00000000">
            <w:pPr>
              <w:jc w:val="center"/>
            </w:pPr>
            <w:r>
              <w:rPr>
                <w:rFonts w:eastAsia="Arial"/>
                <w:color w:val="5D6773"/>
                <w:sz w:val="18"/>
              </w:rPr>
              <w:t>смотрю на доску</w:t>
            </w:r>
          </w:p>
        </w:tc>
        <w:tc>
          <w:tcPr>
            <w:tcW w:w="624" w:type="dxa"/>
            <w:tcBorders>
              <w:top w:val="single" w:sz="4" w:space="0" w:color="DCE4EA"/>
              <w:left w:val="single" w:sz="4" w:space="0" w:color="DCE4EA"/>
              <w:bottom w:val="single" w:sz="4" w:space="0" w:color="DCE4EA"/>
              <w:right w:val="single" w:sz="4" w:space="0" w:color="DCE4EA"/>
            </w:tcBorders>
            <w:shd w:val="clear" w:color="auto" w:fill="FBFAF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06055" w:rsidRDefault="00000000">
            <w:pPr>
              <w:jc w:val="center"/>
            </w:pPr>
            <w:r>
              <w:rPr>
                <w:rFonts w:eastAsia="Arial"/>
                <w:color w:val="5D6773"/>
                <w:sz w:val="18"/>
              </w:rPr>
              <w:t>→</w:t>
            </w:r>
          </w:p>
        </w:tc>
        <w:tc>
          <w:tcPr>
            <w:tcW w:w="4989" w:type="dxa"/>
            <w:tcBorders>
              <w:top w:val="single" w:sz="4" w:space="0" w:color="DCE4EA"/>
              <w:left w:val="single" w:sz="4" w:space="0" w:color="DCE4EA"/>
              <w:bottom w:val="single" w:sz="4" w:space="0" w:color="DCE4EA"/>
              <w:right w:val="single" w:sz="4" w:space="0" w:color="DCE4EA"/>
            </w:tcBorders>
            <w:shd w:val="clear" w:color="auto" w:fill="FBFAF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06055" w:rsidRDefault="00000000">
            <w:pPr>
              <w:jc w:val="center"/>
            </w:pPr>
            <w:r>
              <w:rPr>
                <w:rFonts w:eastAsia="Arial"/>
                <w:b/>
                <w:color w:val="0A9FA3"/>
                <w:sz w:val="18"/>
              </w:rPr>
              <w:t>выбираю → показываю ответ</w:t>
            </w:r>
          </w:p>
        </w:tc>
      </w:tr>
      <w:tr w:rsidR="00806055">
        <w:trPr>
          <w:jc w:val="center"/>
        </w:trPr>
        <w:tc>
          <w:tcPr>
            <w:tcW w:w="2608" w:type="dxa"/>
            <w:tcBorders>
              <w:top w:val="single" w:sz="4" w:space="0" w:color="DCE4EA"/>
              <w:left w:val="single" w:sz="4" w:space="0" w:color="DCE4EA"/>
              <w:bottom w:val="single" w:sz="4" w:space="0" w:color="DCE4EA"/>
              <w:right w:val="single" w:sz="4" w:space="0" w:color="DCE4EA"/>
            </w:tcBorders>
            <w:shd w:val="clear" w:color="auto" w:fill="EEF4F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06055" w:rsidRDefault="00000000">
            <w:pPr>
              <w:jc w:val="center"/>
            </w:pPr>
            <w:r>
              <w:rPr>
                <w:rFonts w:eastAsia="Arial"/>
                <w:color w:val="5D6773"/>
                <w:sz w:val="18"/>
              </w:rPr>
              <w:t>жду следующего объяснения</w:t>
            </w:r>
          </w:p>
        </w:tc>
        <w:tc>
          <w:tcPr>
            <w:tcW w:w="624" w:type="dxa"/>
            <w:tcBorders>
              <w:top w:val="single" w:sz="4" w:space="0" w:color="DCE4EA"/>
              <w:left w:val="single" w:sz="4" w:space="0" w:color="DCE4EA"/>
              <w:bottom w:val="single" w:sz="4" w:space="0" w:color="DCE4EA"/>
              <w:right w:val="single" w:sz="4" w:space="0" w:color="DCE4EA"/>
            </w:tcBorders>
            <w:shd w:val="clear" w:color="auto" w:fill="EEF4F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06055" w:rsidRDefault="00000000">
            <w:pPr>
              <w:jc w:val="center"/>
            </w:pPr>
            <w:r>
              <w:rPr>
                <w:rFonts w:eastAsia="Arial"/>
                <w:color w:val="5D6773"/>
                <w:sz w:val="18"/>
              </w:rPr>
              <w:t>→</w:t>
            </w:r>
          </w:p>
        </w:tc>
        <w:tc>
          <w:tcPr>
            <w:tcW w:w="4989" w:type="dxa"/>
            <w:tcBorders>
              <w:top w:val="single" w:sz="4" w:space="0" w:color="DCE4EA"/>
              <w:left w:val="single" w:sz="4" w:space="0" w:color="DCE4EA"/>
              <w:bottom w:val="single" w:sz="4" w:space="0" w:color="DCE4EA"/>
              <w:right w:val="single" w:sz="4" w:space="0" w:color="DCE4EA"/>
            </w:tcBorders>
            <w:shd w:val="clear" w:color="auto" w:fill="EEF4F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06055" w:rsidRDefault="00000000">
            <w:pPr>
              <w:jc w:val="center"/>
            </w:pPr>
            <w:r>
              <w:rPr>
                <w:rFonts w:eastAsia="Arial"/>
                <w:b/>
                <w:color w:val="0A9FA3"/>
                <w:sz w:val="18"/>
              </w:rPr>
              <w:t>прогнозирую → формулирую вопрос</w:t>
            </w:r>
          </w:p>
        </w:tc>
      </w:tr>
    </w:tbl>
    <w:p w:rsidR="00806055" w:rsidRDefault="00806055">
      <w:pPr>
        <w:spacing w:after="0"/>
      </w:pPr>
    </w:p>
    <w:p w:rsidR="00806055" w:rsidRDefault="00000000">
      <w:pPr>
        <w:spacing w:after="60"/>
      </w:pPr>
      <w:r>
        <w:rPr>
          <w:rFonts w:eastAsia="Arial"/>
          <w:b/>
          <w:color w:val="153B67"/>
          <w:sz w:val="25"/>
        </w:rPr>
        <w:t>Три условия короткой перезагрузки</w:t>
      </w:r>
    </w:p>
    <w:p w:rsidR="00806055" w:rsidRPr="004C6094" w:rsidRDefault="00000000">
      <w:pPr>
        <w:pStyle w:val="ListBullet"/>
        <w:spacing w:after="60"/>
        <w:ind w:left="340" w:hanging="142"/>
        <w:rPr>
          <w:lang w:val="ru-RU"/>
        </w:rPr>
      </w:pPr>
      <w:r w:rsidRPr="004C6094">
        <w:rPr>
          <w:rFonts w:eastAsia="Arial"/>
          <w:b/>
          <w:color w:val="153B67"/>
          <w:sz w:val="20"/>
          <w:lang w:val="ru-RU"/>
        </w:rPr>
        <w:t>Одна понятная задача.</w:t>
      </w:r>
      <w:r w:rsidRPr="004C6094">
        <w:rPr>
          <w:rFonts w:eastAsia="Arial"/>
          <w:sz w:val="20"/>
          <w:lang w:val="ru-RU"/>
        </w:rPr>
        <w:t xml:space="preserve"> Ученик должен понять, что делать, практически сразу.</w:t>
      </w:r>
    </w:p>
    <w:p w:rsidR="00806055" w:rsidRPr="004C6094" w:rsidRDefault="00000000">
      <w:pPr>
        <w:pStyle w:val="ListBullet"/>
        <w:spacing w:after="60"/>
        <w:ind w:left="340" w:hanging="142"/>
        <w:rPr>
          <w:lang w:val="ru-RU"/>
        </w:rPr>
      </w:pPr>
      <w:r w:rsidRPr="004C6094">
        <w:rPr>
          <w:rFonts w:eastAsia="Arial"/>
          <w:b/>
          <w:color w:val="153B67"/>
          <w:sz w:val="20"/>
          <w:lang w:val="ru-RU"/>
        </w:rPr>
        <w:t>Короткое время.</w:t>
      </w:r>
      <w:r w:rsidRPr="004C6094">
        <w:rPr>
          <w:rFonts w:eastAsia="Arial"/>
          <w:sz w:val="20"/>
          <w:lang w:val="ru-RU"/>
        </w:rPr>
        <w:t xml:space="preserve"> Если приём растянулся на полноценное задание, он перестал быть перезагрузкой.</w:t>
      </w:r>
    </w:p>
    <w:p w:rsidR="00806055" w:rsidRPr="004C6094" w:rsidRDefault="00000000">
      <w:pPr>
        <w:pStyle w:val="ListBullet"/>
        <w:spacing w:after="60"/>
        <w:ind w:left="340" w:hanging="142"/>
        <w:rPr>
          <w:lang w:val="ru-RU"/>
        </w:rPr>
      </w:pPr>
      <w:r w:rsidRPr="004C6094">
        <w:rPr>
          <w:rFonts w:eastAsia="Arial"/>
          <w:b/>
          <w:color w:val="153B67"/>
          <w:sz w:val="20"/>
          <w:lang w:val="ru-RU"/>
        </w:rPr>
        <w:t>Реакция на ответ класса.</w:t>
      </w:r>
      <w:r w:rsidRPr="004C6094">
        <w:rPr>
          <w:rFonts w:eastAsia="Arial"/>
          <w:sz w:val="20"/>
          <w:lang w:val="ru-RU"/>
        </w:rPr>
        <w:t xml:space="preserve"> Если проверка показала пробел, стоит уточнить или </w:t>
      </w:r>
      <w:proofErr w:type="spellStart"/>
      <w:r w:rsidRPr="004C6094">
        <w:rPr>
          <w:rFonts w:eastAsia="Arial"/>
          <w:sz w:val="20"/>
          <w:lang w:val="ru-RU"/>
        </w:rPr>
        <w:t>переобъяснить</w:t>
      </w:r>
      <w:proofErr w:type="spellEnd"/>
      <w:r w:rsidRPr="004C6094">
        <w:rPr>
          <w:rFonts w:eastAsia="Arial"/>
          <w:sz w:val="20"/>
          <w:lang w:val="ru-RU"/>
        </w:rPr>
        <w:t>, а не просто идти дальше.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22"/>
      </w:tblGrid>
      <w:tr w:rsidR="00806055" w:rsidRPr="004C6094">
        <w:trPr>
          <w:jc w:val="center"/>
        </w:trPr>
        <w:tc>
          <w:tcPr>
            <w:tcW w:w="9922" w:type="dxa"/>
            <w:tcBorders>
              <w:top w:val="nil"/>
              <w:left w:val="single" w:sz="18" w:space="0" w:color="153B67"/>
              <w:bottom w:val="nil"/>
              <w:right w:val="nil"/>
            </w:tcBorders>
            <w:shd w:val="clear" w:color="auto" w:fill="F2F4F6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806055" w:rsidRPr="004C6094" w:rsidRDefault="00000000">
            <w:pPr>
              <w:spacing w:after="40"/>
              <w:rPr>
                <w:lang w:val="ru-RU"/>
              </w:rPr>
            </w:pPr>
            <w:r w:rsidRPr="004C6094">
              <w:rPr>
                <w:rFonts w:eastAsia="Arial"/>
                <w:b/>
                <w:color w:val="153B67"/>
                <w:lang w:val="ru-RU"/>
              </w:rPr>
              <w:t>Важно</w:t>
            </w:r>
          </w:p>
          <w:p w:rsidR="00806055" w:rsidRPr="004C6094" w:rsidRDefault="00000000">
            <w:pPr>
              <w:spacing w:after="0" w:line="252" w:lineRule="auto"/>
              <w:rPr>
                <w:lang w:val="ru-RU"/>
              </w:rPr>
            </w:pPr>
            <w:r w:rsidRPr="004C6094">
              <w:rPr>
                <w:rFonts w:eastAsia="Arial"/>
                <w:sz w:val="19"/>
                <w:lang w:val="ru-RU"/>
              </w:rPr>
              <w:t>Формулировка «вернуть класс за 90 секунд» — удобное название серии, а не обещание гарантированно восстановить дисциплину или внимание. Эти приёмы помогают быстро сменить учебное действие и увидеть, что происходит с пониманием класса.</w:t>
            </w:r>
          </w:p>
        </w:tc>
      </w:tr>
    </w:tbl>
    <w:p w:rsidR="00806055" w:rsidRPr="004C6094" w:rsidRDefault="00806055">
      <w:pPr>
        <w:spacing w:after="20"/>
        <w:rPr>
          <w:lang w:val="ru-RU"/>
        </w:rPr>
      </w:pPr>
    </w:p>
    <w:p w:rsidR="00806055" w:rsidRPr="004C6094" w:rsidRDefault="00000000">
      <w:pPr>
        <w:rPr>
          <w:lang w:val="ru-RU"/>
        </w:rPr>
      </w:pPr>
      <w:r w:rsidRPr="004C6094">
        <w:rPr>
          <w:lang w:val="ru-RU"/>
        </w:rPr>
        <w:br w:type="page"/>
      </w:r>
    </w:p>
    <w:p w:rsidR="00806055" w:rsidRPr="004C6094" w:rsidRDefault="00000000">
      <w:pPr>
        <w:spacing w:after="60"/>
        <w:rPr>
          <w:lang w:val="ru-RU"/>
        </w:rPr>
      </w:pPr>
      <w:r w:rsidRPr="004C6094">
        <w:rPr>
          <w:rFonts w:eastAsia="Arial"/>
          <w:b/>
          <w:color w:val="0A9FA3"/>
          <w:sz w:val="17"/>
          <w:lang w:val="ru-RU"/>
        </w:rPr>
        <w:lastRenderedPageBreak/>
        <w:t>ПРИЁМЫ 01–04</w:t>
      </w:r>
    </w:p>
    <w:p w:rsidR="00806055" w:rsidRPr="004C6094" w:rsidRDefault="00000000">
      <w:pPr>
        <w:rPr>
          <w:lang w:val="ru-RU"/>
        </w:rPr>
      </w:pPr>
      <w:r w:rsidRPr="004C6094">
        <w:rPr>
          <w:rFonts w:eastAsia="Arial"/>
          <w:b/>
          <w:color w:val="153B67"/>
          <w:sz w:val="40"/>
          <w:lang w:val="ru-RU"/>
        </w:rPr>
        <w:t>Перезагрузки, которые можно запустить сразу</w:t>
      </w:r>
    </w:p>
    <w:p w:rsidR="00806055" w:rsidRPr="004C6094" w:rsidRDefault="00000000" w:rsidP="004C6094">
      <w:pPr>
        <w:spacing w:after="160"/>
        <w:rPr>
          <w:lang w:val="ru-RU"/>
        </w:rPr>
      </w:pPr>
      <w:r w:rsidRPr="004C6094">
        <w:rPr>
          <w:rFonts w:eastAsia="Arial"/>
          <w:color w:val="5D6773"/>
          <w:lang w:val="ru-RU"/>
        </w:rPr>
        <w:t>Не обязательно использовать все. Выберите 3–4 варианта, которые естественно звучат именно в вашем классе.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22"/>
      </w:tblGrid>
      <w:tr w:rsidR="00806055">
        <w:trPr>
          <w:jc w:val="center"/>
        </w:trPr>
        <w:tc>
          <w:tcPr>
            <w:tcW w:w="9922" w:type="dxa"/>
            <w:tcBorders>
              <w:top w:val="single" w:sz="6" w:space="0" w:color="D7E0E8"/>
              <w:left w:val="single" w:sz="6" w:space="0" w:color="D7E0E8"/>
              <w:bottom w:val="single" w:sz="6" w:space="0" w:color="D7E0E8"/>
              <w:right w:val="single" w:sz="6" w:space="0" w:color="D7E0E8"/>
            </w:tcBorders>
            <w:shd w:val="clear" w:color="auto" w:fill="FBFAF6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806055" w:rsidRPr="004C6094" w:rsidRDefault="00000000">
            <w:pPr>
              <w:spacing w:after="40"/>
              <w:rPr>
                <w:lang w:val="ru-RU"/>
              </w:rPr>
            </w:pPr>
            <w:r w:rsidRPr="004C6094">
              <w:rPr>
                <w:rFonts w:eastAsia="Arial"/>
                <w:b/>
                <w:color w:val="0A9FA3"/>
                <w:sz w:val="17"/>
                <w:lang w:val="ru-RU"/>
              </w:rPr>
              <w:t>01</w:t>
            </w:r>
            <w:r w:rsidRPr="004C6094">
              <w:rPr>
                <w:rFonts w:eastAsia="Arial"/>
                <w:b/>
                <w:color w:val="153B67"/>
                <w:sz w:val="24"/>
                <w:lang w:val="ru-RU"/>
              </w:rPr>
              <w:t xml:space="preserve">   ТРИ СЛОВА</w:t>
            </w:r>
            <w:r w:rsidRPr="004C6094">
              <w:rPr>
                <w:rFonts w:eastAsia="Arial"/>
                <w:b/>
                <w:color w:val="E8835A"/>
                <w:sz w:val="17"/>
                <w:lang w:val="ru-RU"/>
              </w:rPr>
              <w:t xml:space="preserve">   45–60 сек.</w:t>
            </w:r>
          </w:p>
          <w:p w:rsidR="00806055" w:rsidRPr="004C6094" w:rsidRDefault="00000000">
            <w:pPr>
              <w:spacing w:after="20"/>
              <w:rPr>
                <w:lang w:val="ru-RU"/>
              </w:rPr>
            </w:pPr>
            <w:r w:rsidRPr="004C6094">
              <w:rPr>
                <w:rFonts w:eastAsia="Arial"/>
                <w:b/>
                <w:color w:val="5D6773"/>
                <w:sz w:val="18"/>
                <w:lang w:val="ru-RU"/>
              </w:rPr>
              <w:t>Когда</w:t>
            </w:r>
            <w:proofErr w:type="gramStart"/>
            <w:r w:rsidRPr="004C6094">
              <w:rPr>
                <w:rFonts w:eastAsia="Arial"/>
                <w:b/>
                <w:color w:val="5D6773"/>
                <w:sz w:val="18"/>
                <w:lang w:val="ru-RU"/>
              </w:rPr>
              <w:t xml:space="preserve">: </w:t>
            </w:r>
            <w:r w:rsidRPr="004C6094">
              <w:rPr>
                <w:rFonts w:eastAsia="Arial"/>
                <w:sz w:val="18"/>
                <w:lang w:val="ru-RU"/>
              </w:rPr>
              <w:t>После</w:t>
            </w:r>
            <w:proofErr w:type="gramEnd"/>
            <w:r w:rsidRPr="004C6094">
              <w:rPr>
                <w:rFonts w:eastAsia="Arial"/>
                <w:sz w:val="18"/>
                <w:lang w:val="ru-RU"/>
              </w:rPr>
              <w:t xml:space="preserve"> объяснения нового материала.</w:t>
            </w:r>
          </w:p>
          <w:p w:rsidR="00806055" w:rsidRPr="004C6094" w:rsidRDefault="00000000">
            <w:pPr>
              <w:spacing w:after="20"/>
              <w:rPr>
                <w:lang w:val="ru-RU"/>
              </w:rPr>
            </w:pPr>
            <w:r w:rsidRPr="004C6094">
              <w:rPr>
                <w:rFonts w:eastAsia="Arial"/>
                <w:b/>
                <w:color w:val="5D6773"/>
                <w:sz w:val="18"/>
                <w:lang w:val="ru-RU"/>
              </w:rPr>
              <w:t xml:space="preserve">Скажите: </w:t>
            </w:r>
            <w:r w:rsidRPr="004C6094">
              <w:rPr>
                <w:rFonts w:eastAsia="Arial"/>
                <w:sz w:val="18"/>
                <w:lang w:val="ru-RU"/>
              </w:rPr>
              <w:t>«Закройте записи. Напишите три слова, без которых нельзя объяснить то, что мы сейчас изучали.»</w:t>
            </w:r>
          </w:p>
          <w:p w:rsidR="00806055" w:rsidRDefault="00000000">
            <w:pPr>
              <w:spacing w:after="0"/>
            </w:pPr>
            <w:proofErr w:type="spellStart"/>
            <w:r>
              <w:rPr>
                <w:rFonts w:eastAsia="Arial"/>
                <w:b/>
                <w:color w:val="5D6773"/>
                <w:sz w:val="18"/>
              </w:rPr>
              <w:t>Действие</w:t>
            </w:r>
            <w:proofErr w:type="spellEnd"/>
            <w:r>
              <w:rPr>
                <w:rFonts w:eastAsia="Arial"/>
                <w:b/>
                <w:color w:val="5D6773"/>
                <w:sz w:val="18"/>
              </w:rPr>
              <w:t xml:space="preserve">: </w:t>
            </w:r>
            <w:r>
              <w:rPr>
                <w:rFonts w:eastAsia="Arial"/>
                <w:b/>
                <w:color w:val="0A9FA3"/>
                <w:sz w:val="18"/>
              </w:rPr>
              <w:t>ВСПОМНИ → ВЫБЕРИ → СРАВНИ</w:t>
            </w:r>
          </w:p>
        </w:tc>
      </w:tr>
    </w:tbl>
    <w:p w:rsidR="00806055" w:rsidRDefault="00806055">
      <w:pPr>
        <w:spacing w:after="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22"/>
      </w:tblGrid>
      <w:tr w:rsidR="00806055">
        <w:trPr>
          <w:jc w:val="center"/>
        </w:trPr>
        <w:tc>
          <w:tcPr>
            <w:tcW w:w="9922" w:type="dxa"/>
            <w:tcBorders>
              <w:top w:val="single" w:sz="6" w:space="0" w:color="D7E0E8"/>
              <w:left w:val="single" w:sz="6" w:space="0" w:color="D7E0E8"/>
              <w:bottom w:val="single" w:sz="6" w:space="0" w:color="D7E0E8"/>
              <w:right w:val="single" w:sz="6" w:space="0" w:color="D7E0E8"/>
            </w:tcBorders>
            <w:shd w:val="clear" w:color="auto" w:fill="EEF4F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806055" w:rsidRPr="004C6094" w:rsidRDefault="00000000">
            <w:pPr>
              <w:spacing w:after="40"/>
              <w:rPr>
                <w:lang w:val="ru-RU"/>
              </w:rPr>
            </w:pPr>
            <w:r w:rsidRPr="004C6094">
              <w:rPr>
                <w:rFonts w:eastAsia="Arial"/>
                <w:b/>
                <w:color w:val="0A9FA3"/>
                <w:sz w:val="17"/>
                <w:lang w:val="ru-RU"/>
              </w:rPr>
              <w:t>02</w:t>
            </w:r>
            <w:r w:rsidRPr="004C6094">
              <w:rPr>
                <w:rFonts w:eastAsia="Arial"/>
                <w:b/>
                <w:color w:val="153B67"/>
                <w:sz w:val="24"/>
                <w:lang w:val="ru-RU"/>
              </w:rPr>
              <w:t xml:space="preserve">   ОДНО ПРЕДЛОЖЕНИЕ</w:t>
            </w:r>
            <w:r w:rsidRPr="004C6094">
              <w:rPr>
                <w:rFonts w:eastAsia="Arial"/>
                <w:b/>
                <w:color w:val="E8835A"/>
                <w:sz w:val="17"/>
                <w:lang w:val="ru-RU"/>
              </w:rPr>
              <w:t xml:space="preserve">   около 60 сек.</w:t>
            </w:r>
          </w:p>
          <w:p w:rsidR="00806055" w:rsidRPr="004C6094" w:rsidRDefault="00000000">
            <w:pPr>
              <w:spacing w:after="20"/>
              <w:rPr>
                <w:lang w:val="ru-RU"/>
              </w:rPr>
            </w:pPr>
            <w:r w:rsidRPr="004C6094">
              <w:rPr>
                <w:rFonts w:eastAsia="Arial"/>
                <w:b/>
                <w:color w:val="5D6773"/>
                <w:sz w:val="18"/>
                <w:lang w:val="ru-RU"/>
              </w:rPr>
              <w:t xml:space="preserve">Когда: </w:t>
            </w:r>
            <w:r w:rsidRPr="004C6094">
              <w:rPr>
                <w:rFonts w:eastAsia="Arial"/>
                <w:sz w:val="18"/>
                <w:lang w:val="ru-RU"/>
              </w:rPr>
              <w:t>Материал уже объяснён, но хочется проверить, уловлена ли основная мысль.</w:t>
            </w:r>
          </w:p>
          <w:p w:rsidR="00806055" w:rsidRPr="004C6094" w:rsidRDefault="00000000">
            <w:pPr>
              <w:spacing w:after="20"/>
              <w:rPr>
                <w:lang w:val="ru-RU"/>
              </w:rPr>
            </w:pPr>
            <w:r w:rsidRPr="004C6094">
              <w:rPr>
                <w:rFonts w:eastAsia="Arial"/>
                <w:b/>
                <w:color w:val="5D6773"/>
                <w:sz w:val="18"/>
                <w:lang w:val="ru-RU"/>
              </w:rPr>
              <w:t xml:space="preserve">Скажите: </w:t>
            </w:r>
            <w:r w:rsidRPr="004C6094">
              <w:rPr>
                <w:rFonts w:eastAsia="Arial"/>
                <w:sz w:val="18"/>
                <w:lang w:val="ru-RU"/>
              </w:rPr>
              <w:t>«Объясните соседу то, что мы сейчас изучили, одним предложением.»</w:t>
            </w:r>
          </w:p>
          <w:p w:rsidR="00806055" w:rsidRDefault="00000000">
            <w:pPr>
              <w:spacing w:after="0"/>
            </w:pPr>
            <w:proofErr w:type="spellStart"/>
            <w:r>
              <w:rPr>
                <w:rFonts w:eastAsia="Arial"/>
                <w:b/>
                <w:color w:val="5D6773"/>
                <w:sz w:val="18"/>
              </w:rPr>
              <w:t>Действие</w:t>
            </w:r>
            <w:proofErr w:type="spellEnd"/>
            <w:r>
              <w:rPr>
                <w:rFonts w:eastAsia="Arial"/>
                <w:b/>
                <w:color w:val="5D6773"/>
                <w:sz w:val="18"/>
              </w:rPr>
              <w:t xml:space="preserve">: </w:t>
            </w:r>
            <w:r>
              <w:rPr>
                <w:rFonts w:eastAsia="Arial"/>
                <w:b/>
                <w:color w:val="0A9FA3"/>
                <w:sz w:val="18"/>
              </w:rPr>
              <w:t>СФОРМУЛИРУЙ → СКАЖИ → УТОЧНИ</w:t>
            </w:r>
          </w:p>
        </w:tc>
      </w:tr>
    </w:tbl>
    <w:p w:rsidR="00806055" w:rsidRDefault="00806055">
      <w:pPr>
        <w:spacing w:after="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22"/>
      </w:tblGrid>
      <w:tr w:rsidR="00806055">
        <w:trPr>
          <w:jc w:val="center"/>
        </w:trPr>
        <w:tc>
          <w:tcPr>
            <w:tcW w:w="9922" w:type="dxa"/>
            <w:tcBorders>
              <w:top w:val="single" w:sz="6" w:space="0" w:color="D7E0E8"/>
              <w:left w:val="single" w:sz="6" w:space="0" w:color="D7E0E8"/>
              <w:bottom w:val="single" w:sz="6" w:space="0" w:color="D7E0E8"/>
              <w:right w:val="single" w:sz="6" w:space="0" w:color="D7E0E8"/>
            </w:tcBorders>
            <w:shd w:val="clear" w:color="auto" w:fill="EAF7F6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806055" w:rsidRPr="004C6094" w:rsidRDefault="00000000">
            <w:pPr>
              <w:spacing w:after="40"/>
              <w:rPr>
                <w:lang w:val="ru-RU"/>
              </w:rPr>
            </w:pPr>
            <w:r w:rsidRPr="004C6094">
              <w:rPr>
                <w:rFonts w:eastAsia="Arial"/>
                <w:b/>
                <w:color w:val="0A9FA3"/>
                <w:sz w:val="17"/>
                <w:lang w:val="ru-RU"/>
              </w:rPr>
              <w:t>03</w:t>
            </w:r>
            <w:r w:rsidRPr="004C6094">
              <w:rPr>
                <w:rFonts w:eastAsia="Arial"/>
                <w:b/>
                <w:color w:val="153B67"/>
                <w:sz w:val="24"/>
                <w:lang w:val="ru-RU"/>
              </w:rPr>
              <w:t xml:space="preserve">   НАЙДИ ОШИБКУ</w:t>
            </w:r>
            <w:r w:rsidRPr="004C6094">
              <w:rPr>
                <w:rFonts w:eastAsia="Arial"/>
                <w:b/>
                <w:color w:val="E8835A"/>
                <w:sz w:val="17"/>
                <w:lang w:val="ru-RU"/>
              </w:rPr>
              <w:t xml:space="preserve">   45–90 сек.</w:t>
            </w:r>
          </w:p>
          <w:p w:rsidR="00806055" w:rsidRPr="004C6094" w:rsidRDefault="00000000">
            <w:pPr>
              <w:spacing w:after="20"/>
              <w:rPr>
                <w:lang w:val="ru-RU"/>
              </w:rPr>
            </w:pPr>
            <w:r w:rsidRPr="004C6094">
              <w:rPr>
                <w:rFonts w:eastAsia="Arial"/>
                <w:b/>
                <w:color w:val="5D6773"/>
                <w:sz w:val="18"/>
                <w:lang w:val="ru-RU"/>
              </w:rPr>
              <w:t>Когда</w:t>
            </w:r>
            <w:proofErr w:type="gramStart"/>
            <w:r w:rsidRPr="004C6094">
              <w:rPr>
                <w:rFonts w:eastAsia="Arial"/>
                <w:b/>
                <w:color w:val="5D6773"/>
                <w:sz w:val="18"/>
                <w:lang w:val="ru-RU"/>
              </w:rPr>
              <w:t xml:space="preserve">: </w:t>
            </w:r>
            <w:r w:rsidRPr="004C6094">
              <w:rPr>
                <w:rFonts w:eastAsia="Arial"/>
                <w:sz w:val="18"/>
                <w:lang w:val="ru-RU"/>
              </w:rPr>
              <w:t>Нужно</w:t>
            </w:r>
            <w:proofErr w:type="gramEnd"/>
            <w:r w:rsidRPr="004C6094">
              <w:rPr>
                <w:rFonts w:eastAsia="Arial"/>
                <w:sz w:val="18"/>
                <w:lang w:val="ru-RU"/>
              </w:rPr>
              <w:t xml:space="preserve"> вернуть внимание к конкретному правилу, факту или способу решения.</w:t>
            </w:r>
          </w:p>
          <w:p w:rsidR="00806055" w:rsidRPr="004C6094" w:rsidRDefault="00000000">
            <w:pPr>
              <w:spacing w:after="20"/>
              <w:rPr>
                <w:lang w:val="ru-RU"/>
              </w:rPr>
            </w:pPr>
            <w:r w:rsidRPr="004C6094">
              <w:rPr>
                <w:rFonts w:eastAsia="Arial"/>
                <w:b/>
                <w:color w:val="5D6773"/>
                <w:sz w:val="18"/>
                <w:lang w:val="ru-RU"/>
              </w:rPr>
              <w:t xml:space="preserve">Скажите: </w:t>
            </w:r>
            <w:r w:rsidRPr="004C6094">
              <w:rPr>
                <w:rFonts w:eastAsia="Arial"/>
                <w:sz w:val="18"/>
                <w:lang w:val="ru-RU"/>
              </w:rPr>
              <w:t>«Здесь есть ошибка. У вас 30 секунд, чтобы её найти и объяснить.»</w:t>
            </w:r>
          </w:p>
          <w:p w:rsidR="00806055" w:rsidRDefault="00000000">
            <w:pPr>
              <w:spacing w:after="0"/>
            </w:pPr>
            <w:proofErr w:type="spellStart"/>
            <w:r>
              <w:rPr>
                <w:rFonts w:eastAsia="Arial"/>
                <w:b/>
                <w:color w:val="5D6773"/>
                <w:sz w:val="18"/>
              </w:rPr>
              <w:t>Действие</w:t>
            </w:r>
            <w:proofErr w:type="spellEnd"/>
            <w:r>
              <w:rPr>
                <w:rFonts w:eastAsia="Arial"/>
                <w:b/>
                <w:color w:val="5D6773"/>
                <w:sz w:val="18"/>
              </w:rPr>
              <w:t xml:space="preserve">: </w:t>
            </w:r>
            <w:r>
              <w:rPr>
                <w:rFonts w:eastAsia="Arial"/>
                <w:b/>
                <w:color w:val="0A9FA3"/>
                <w:sz w:val="18"/>
              </w:rPr>
              <w:t>ПРОВЕРЬ → НАЙДИ → ОБЪЯСНИ</w:t>
            </w:r>
          </w:p>
        </w:tc>
      </w:tr>
    </w:tbl>
    <w:p w:rsidR="00806055" w:rsidRDefault="00806055">
      <w:pPr>
        <w:spacing w:after="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22"/>
      </w:tblGrid>
      <w:tr w:rsidR="00806055">
        <w:trPr>
          <w:jc w:val="center"/>
        </w:trPr>
        <w:tc>
          <w:tcPr>
            <w:tcW w:w="9922" w:type="dxa"/>
            <w:tcBorders>
              <w:top w:val="single" w:sz="6" w:space="0" w:color="D7E0E8"/>
              <w:left w:val="single" w:sz="6" w:space="0" w:color="D7E0E8"/>
              <w:bottom w:val="single" w:sz="6" w:space="0" w:color="D7E0E8"/>
              <w:right w:val="single" w:sz="6" w:space="0" w:color="D7E0E8"/>
            </w:tcBorders>
            <w:shd w:val="clear" w:color="auto" w:fill="FBFAF6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806055" w:rsidRPr="004C6094" w:rsidRDefault="00000000">
            <w:pPr>
              <w:spacing w:after="40"/>
              <w:rPr>
                <w:lang w:val="ru-RU"/>
              </w:rPr>
            </w:pPr>
            <w:r w:rsidRPr="004C6094">
              <w:rPr>
                <w:rFonts w:eastAsia="Arial"/>
                <w:b/>
                <w:color w:val="0A9FA3"/>
                <w:sz w:val="17"/>
                <w:lang w:val="ru-RU"/>
              </w:rPr>
              <w:t>04</w:t>
            </w:r>
            <w:r w:rsidRPr="004C6094">
              <w:rPr>
                <w:rFonts w:eastAsia="Arial"/>
                <w:b/>
                <w:color w:val="153B67"/>
                <w:sz w:val="24"/>
                <w:lang w:val="ru-RU"/>
              </w:rPr>
              <w:t xml:space="preserve">   БЕЗ ТЕТРАДИ</w:t>
            </w:r>
            <w:r w:rsidRPr="004C6094">
              <w:rPr>
                <w:rFonts w:eastAsia="Arial"/>
                <w:b/>
                <w:color w:val="E8835A"/>
                <w:sz w:val="17"/>
                <w:lang w:val="ru-RU"/>
              </w:rPr>
              <w:t xml:space="preserve">   60–90 сек.</w:t>
            </w:r>
          </w:p>
          <w:p w:rsidR="00806055" w:rsidRPr="004C6094" w:rsidRDefault="00000000">
            <w:pPr>
              <w:spacing w:after="20"/>
              <w:rPr>
                <w:lang w:val="ru-RU"/>
              </w:rPr>
            </w:pPr>
            <w:r w:rsidRPr="004C6094">
              <w:rPr>
                <w:rFonts w:eastAsia="Arial"/>
                <w:b/>
                <w:color w:val="5D6773"/>
                <w:sz w:val="18"/>
                <w:lang w:val="ru-RU"/>
              </w:rPr>
              <w:t>Когда</w:t>
            </w:r>
            <w:proofErr w:type="gramStart"/>
            <w:r w:rsidRPr="004C6094">
              <w:rPr>
                <w:rFonts w:eastAsia="Arial"/>
                <w:b/>
                <w:color w:val="5D6773"/>
                <w:sz w:val="18"/>
                <w:lang w:val="ru-RU"/>
              </w:rPr>
              <w:t xml:space="preserve">: </w:t>
            </w:r>
            <w:r w:rsidRPr="004C6094">
              <w:rPr>
                <w:rFonts w:eastAsia="Arial"/>
                <w:sz w:val="18"/>
                <w:lang w:val="ru-RU"/>
              </w:rPr>
              <w:t>После</w:t>
            </w:r>
            <w:proofErr w:type="gramEnd"/>
            <w:r w:rsidRPr="004C6094">
              <w:rPr>
                <w:rFonts w:eastAsia="Arial"/>
                <w:sz w:val="18"/>
                <w:lang w:val="ru-RU"/>
              </w:rPr>
              <w:t xml:space="preserve"> информационно насыщенного фрагмента урока.</w:t>
            </w:r>
          </w:p>
          <w:p w:rsidR="00806055" w:rsidRPr="004C6094" w:rsidRDefault="00000000">
            <w:pPr>
              <w:spacing w:after="20"/>
              <w:rPr>
                <w:lang w:val="ru-RU"/>
              </w:rPr>
            </w:pPr>
            <w:r w:rsidRPr="004C6094">
              <w:rPr>
                <w:rFonts w:eastAsia="Arial"/>
                <w:b/>
                <w:color w:val="5D6773"/>
                <w:sz w:val="18"/>
                <w:lang w:val="ru-RU"/>
              </w:rPr>
              <w:t xml:space="preserve">Скажите: </w:t>
            </w:r>
            <w:r w:rsidRPr="004C6094">
              <w:rPr>
                <w:rFonts w:eastAsia="Arial"/>
                <w:sz w:val="18"/>
                <w:lang w:val="ru-RU"/>
              </w:rPr>
              <w:t>«Закройте записи. За 30 секунд запишите всё, что можете вспомнить.»</w:t>
            </w:r>
          </w:p>
          <w:p w:rsidR="00806055" w:rsidRDefault="00000000">
            <w:pPr>
              <w:spacing w:after="0"/>
            </w:pPr>
            <w:proofErr w:type="spellStart"/>
            <w:r>
              <w:rPr>
                <w:rFonts w:eastAsia="Arial"/>
                <w:b/>
                <w:color w:val="5D6773"/>
                <w:sz w:val="18"/>
              </w:rPr>
              <w:t>Действие</w:t>
            </w:r>
            <w:proofErr w:type="spellEnd"/>
            <w:r>
              <w:rPr>
                <w:rFonts w:eastAsia="Arial"/>
                <w:b/>
                <w:color w:val="5D6773"/>
                <w:sz w:val="18"/>
              </w:rPr>
              <w:t xml:space="preserve">: </w:t>
            </w:r>
            <w:r>
              <w:rPr>
                <w:rFonts w:eastAsia="Arial"/>
                <w:b/>
                <w:color w:val="0A9FA3"/>
                <w:sz w:val="18"/>
              </w:rPr>
              <w:t>ВСПОМНИ → ЗАПИШИ → СВЕРЬ</w:t>
            </w:r>
          </w:p>
        </w:tc>
      </w:tr>
    </w:tbl>
    <w:p w:rsidR="00806055" w:rsidRDefault="00806055"/>
    <w:p w:rsidR="00806055" w:rsidRDefault="00000000" w:rsidP="004C6094">
      <w:pPr>
        <w:spacing w:after="60"/>
        <w:rPr>
          <w:lang w:val="ru-RU"/>
        </w:rPr>
      </w:pPr>
      <w:r w:rsidRPr="004C6094">
        <w:rPr>
          <w:rFonts w:eastAsia="Arial"/>
          <w:b/>
          <w:color w:val="0A9FA3"/>
          <w:sz w:val="17"/>
          <w:lang w:val="ru-RU"/>
        </w:rPr>
        <w:t>ПРИЁМЫ 05–08</w:t>
      </w:r>
    </w:p>
    <w:p w:rsidR="004C6094" w:rsidRPr="004C6094" w:rsidRDefault="004C6094" w:rsidP="004C6094">
      <w:pPr>
        <w:spacing w:after="60"/>
        <w:rPr>
          <w:lang w:val="ru-RU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22"/>
      </w:tblGrid>
      <w:tr w:rsidR="00806055">
        <w:trPr>
          <w:jc w:val="center"/>
        </w:trPr>
        <w:tc>
          <w:tcPr>
            <w:tcW w:w="9922" w:type="dxa"/>
            <w:tcBorders>
              <w:top w:val="single" w:sz="6" w:space="0" w:color="D7E0E8"/>
              <w:left w:val="single" w:sz="6" w:space="0" w:color="D7E0E8"/>
              <w:bottom w:val="single" w:sz="6" w:space="0" w:color="D7E0E8"/>
              <w:right w:val="single" w:sz="6" w:space="0" w:color="D7E0E8"/>
            </w:tcBorders>
            <w:shd w:val="clear" w:color="auto" w:fill="FBFAF6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806055" w:rsidRPr="004C6094" w:rsidRDefault="00000000">
            <w:pPr>
              <w:spacing w:after="40"/>
              <w:rPr>
                <w:lang w:val="ru-RU"/>
              </w:rPr>
            </w:pPr>
            <w:r w:rsidRPr="004C6094">
              <w:rPr>
                <w:rFonts w:eastAsia="Arial"/>
                <w:b/>
                <w:color w:val="0A9FA3"/>
                <w:sz w:val="17"/>
                <w:lang w:val="ru-RU"/>
              </w:rPr>
              <w:t>05</w:t>
            </w:r>
            <w:r w:rsidRPr="004C6094">
              <w:rPr>
                <w:rFonts w:eastAsia="Arial"/>
                <w:b/>
                <w:color w:val="153B67"/>
                <w:sz w:val="24"/>
                <w:lang w:val="ru-RU"/>
              </w:rPr>
              <w:t xml:space="preserve">   ЧТО ЗДЕСЬ ГЛАВНОЕ?</w:t>
            </w:r>
            <w:r w:rsidRPr="004C6094">
              <w:rPr>
                <w:rFonts w:eastAsia="Arial"/>
                <w:b/>
                <w:color w:val="E8835A"/>
                <w:sz w:val="17"/>
                <w:lang w:val="ru-RU"/>
              </w:rPr>
              <w:t xml:space="preserve">   около 60 сек.</w:t>
            </w:r>
          </w:p>
          <w:p w:rsidR="00806055" w:rsidRPr="004C6094" w:rsidRDefault="00000000">
            <w:pPr>
              <w:spacing w:after="20"/>
              <w:rPr>
                <w:lang w:val="ru-RU"/>
              </w:rPr>
            </w:pPr>
            <w:r w:rsidRPr="004C6094">
              <w:rPr>
                <w:rFonts w:eastAsia="Arial"/>
                <w:b/>
                <w:color w:val="5D6773"/>
                <w:sz w:val="18"/>
                <w:lang w:val="ru-RU"/>
              </w:rPr>
              <w:t>Когда</w:t>
            </w:r>
            <w:proofErr w:type="gramStart"/>
            <w:r w:rsidRPr="004C6094">
              <w:rPr>
                <w:rFonts w:eastAsia="Arial"/>
                <w:b/>
                <w:color w:val="5D6773"/>
                <w:sz w:val="18"/>
                <w:lang w:val="ru-RU"/>
              </w:rPr>
              <w:t xml:space="preserve">: </w:t>
            </w:r>
            <w:r w:rsidRPr="004C6094">
              <w:rPr>
                <w:rFonts w:eastAsia="Arial"/>
                <w:sz w:val="18"/>
                <w:lang w:val="ru-RU"/>
              </w:rPr>
              <w:t>Нужно</w:t>
            </w:r>
            <w:proofErr w:type="gramEnd"/>
            <w:r w:rsidRPr="004C6094">
              <w:rPr>
                <w:rFonts w:eastAsia="Arial"/>
                <w:sz w:val="18"/>
                <w:lang w:val="ru-RU"/>
              </w:rPr>
              <w:t xml:space="preserve"> отделить главное от деталей.</w:t>
            </w:r>
          </w:p>
          <w:p w:rsidR="00806055" w:rsidRPr="004C6094" w:rsidRDefault="00000000">
            <w:pPr>
              <w:spacing w:after="20"/>
              <w:rPr>
                <w:lang w:val="ru-RU"/>
              </w:rPr>
            </w:pPr>
            <w:r w:rsidRPr="004C6094">
              <w:rPr>
                <w:rFonts w:eastAsia="Arial"/>
                <w:b/>
                <w:color w:val="5D6773"/>
                <w:sz w:val="18"/>
                <w:lang w:val="ru-RU"/>
              </w:rPr>
              <w:t xml:space="preserve">Скажите: </w:t>
            </w:r>
            <w:r w:rsidRPr="004C6094">
              <w:rPr>
                <w:rFonts w:eastAsia="Arial"/>
                <w:sz w:val="18"/>
                <w:lang w:val="ru-RU"/>
              </w:rPr>
              <w:t>«Выберите самое важное. Приготовьтесь объяснить свой выбор.»</w:t>
            </w:r>
          </w:p>
          <w:p w:rsidR="00806055" w:rsidRDefault="00000000">
            <w:pPr>
              <w:spacing w:after="0"/>
            </w:pPr>
            <w:proofErr w:type="spellStart"/>
            <w:r>
              <w:rPr>
                <w:rFonts w:eastAsia="Arial"/>
                <w:b/>
                <w:color w:val="5D6773"/>
                <w:sz w:val="18"/>
              </w:rPr>
              <w:t>Действие</w:t>
            </w:r>
            <w:proofErr w:type="spellEnd"/>
            <w:r>
              <w:rPr>
                <w:rFonts w:eastAsia="Arial"/>
                <w:b/>
                <w:color w:val="5D6773"/>
                <w:sz w:val="18"/>
              </w:rPr>
              <w:t xml:space="preserve">: </w:t>
            </w:r>
            <w:r>
              <w:rPr>
                <w:rFonts w:eastAsia="Arial"/>
                <w:b/>
                <w:color w:val="0A9FA3"/>
                <w:sz w:val="18"/>
              </w:rPr>
              <w:t>ВЫБЕРИ → ПОДУМАЙ → ОБОСНУЙ</w:t>
            </w:r>
          </w:p>
        </w:tc>
      </w:tr>
    </w:tbl>
    <w:p w:rsidR="00806055" w:rsidRDefault="00806055">
      <w:pPr>
        <w:spacing w:after="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22"/>
      </w:tblGrid>
      <w:tr w:rsidR="00806055">
        <w:trPr>
          <w:jc w:val="center"/>
        </w:trPr>
        <w:tc>
          <w:tcPr>
            <w:tcW w:w="9922" w:type="dxa"/>
            <w:tcBorders>
              <w:top w:val="single" w:sz="6" w:space="0" w:color="D7E0E8"/>
              <w:left w:val="single" w:sz="6" w:space="0" w:color="D7E0E8"/>
              <w:bottom w:val="single" w:sz="6" w:space="0" w:color="D7E0E8"/>
              <w:right w:val="single" w:sz="6" w:space="0" w:color="D7E0E8"/>
            </w:tcBorders>
            <w:shd w:val="clear" w:color="auto" w:fill="EEF4F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806055" w:rsidRPr="004C6094" w:rsidRDefault="00000000">
            <w:pPr>
              <w:spacing w:after="40"/>
              <w:rPr>
                <w:lang w:val="ru-RU"/>
              </w:rPr>
            </w:pPr>
            <w:r w:rsidRPr="004C6094">
              <w:rPr>
                <w:rFonts w:eastAsia="Arial"/>
                <w:b/>
                <w:color w:val="0A9FA3"/>
                <w:sz w:val="17"/>
                <w:lang w:val="ru-RU"/>
              </w:rPr>
              <w:t>06</w:t>
            </w:r>
            <w:r w:rsidRPr="004C6094">
              <w:rPr>
                <w:rFonts w:eastAsia="Arial"/>
                <w:b/>
                <w:color w:val="153B67"/>
                <w:sz w:val="24"/>
                <w:lang w:val="ru-RU"/>
              </w:rPr>
              <w:t xml:space="preserve">   ПОКАЖИ ОТВЕТ</w:t>
            </w:r>
            <w:r w:rsidRPr="004C6094">
              <w:rPr>
                <w:rFonts w:eastAsia="Arial"/>
                <w:b/>
                <w:color w:val="E8835A"/>
                <w:sz w:val="17"/>
                <w:lang w:val="ru-RU"/>
              </w:rPr>
              <w:t xml:space="preserve">   30–60 сек.</w:t>
            </w:r>
          </w:p>
          <w:p w:rsidR="00806055" w:rsidRPr="004C6094" w:rsidRDefault="00000000">
            <w:pPr>
              <w:spacing w:after="20"/>
              <w:rPr>
                <w:lang w:val="ru-RU"/>
              </w:rPr>
            </w:pPr>
            <w:r w:rsidRPr="004C6094">
              <w:rPr>
                <w:rFonts w:eastAsia="Arial"/>
                <w:b/>
                <w:color w:val="5D6773"/>
                <w:sz w:val="18"/>
                <w:lang w:val="ru-RU"/>
              </w:rPr>
              <w:t>Когда</w:t>
            </w:r>
            <w:proofErr w:type="gramStart"/>
            <w:r w:rsidRPr="004C6094">
              <w:rPr>
                <w:rFonts w:eastAsia="Arial"/>
                <w:b/>
                <w:color w:val="5D6773"/>
                <w:sz w:val="18"/>
                <w:lang w:val="ru-RU"/>
              </w:rPr>
              <w:t xml:space="preserve">: </w:t>
            </w:r>
            <w:r w:rsidRPr="004C6094">
              <w:rPr>
                <w:rFonts w:eastAsia="Arial"/>
                <w:sz w:val="18"/>
                <w:lang w:val="ru-RU"/>
              </w:rPr>
              <w:t>Нужно</w:t>
            </w:r>
            <w:proofErr w:type="gramEnd"/>
            <w:r w:rsidRPr="004C6094">
              <w:rPr>
                <w:rFonts w:eastAsia="Arial"/>
                <w:sz w:val="18"/>
                <w:lang w:val="ru-RU"/>
              </w:rPr>
              <w:t xml:space="preserve"> быстро увидеть ответы не нескольких активных учеников, а всего класса.</w:t>
            </w:r>
          </w:p>
          <w:p w:rsidR="00806055" w:rsidRPr="004C6094" w:rsidRDefault="00000000">
            <w:pPr>
              <w:spacing w:after="20"/>
              <w:rPr>
                <w:lang w:val="ru-RU"/>
              </w:rPr>
            </w:pPr>
            <w:r w:rsidRPr="004C6094">
              <w:rPr>
                <w:rFonts w:eastAsia="Arial"/>
                <w:b/>
                <w:color w:val="5D6773"/>
                <w:sz w:val="18"/>
                <w:lang w:val="ru-RU"/>
              </w:rPr>
              <w:t xml:space="preserve">Скажите: </w:t>
            </w:r>
            <w:r w:rsidRPr="004C6094">
              <w:rPr>
                <w:rFonts w:eastAsia="Arial"/>
                <w:sz w:val="18"/>
                <w:lang w:val="ru-RU"/>
              </w:rPr>
              <w:t>«Ответ не произносим. Сначала думают все. Показываем одновременно по моей команде.»</w:t>
            </w:r>
          </w:p>
          <w:p w:rsidR="00806055" w:rsidRDefault="00000000">
            <w:pPr>
              <w:spacing w:after="0"/>
            </w:pPr>
            <w:proofErr w:type="spellStart"/>
            <w:r>
              <w:rPr>
                <w:rFonts w:eastAsia="Arial"/>
                <w:b/>
                <w:color w:val="5D6773"/>
                <w:sz w:val="18"/>
              </w:rPr>
              <w:t>Действие</w:t>
            </w:r>
            <w:proofErr w:type="spellEnd"/>
            <w:r>
              <w:rPr>
                <w:rFonts w:eastAsia="Arial"/>
                <w:b/>
                <w:color w:val="5D6773"/>
                <w:sz w:val="18"/>
              </w:rPr>
              <w:t xml:space="preserve">: </w:t>
            </w:r>
            <w:r>
              <w:rPr>
                <w:rFonts w:eastAsia="Arial"/>
                <w:b/>
                <w:color w:val="0A9FA3"/>
                <w:sz w:val="18"/>
              </w:rPr>
              <w:t>ПОДУМАЙ → ЗАФИКСИРУЙ → ПОКАЖИ</w:t>
            </w:r>
          </w:p>
        </w:tc>
      </w:tr>
    </w:tbl>
    <w:p w:rsidR="00806055" w:rsidRDefault="00806055">
      <w:pPr>
        <w:spacing w:after="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22"/>
      </w:tblGrid>
      <w:tr w:rsidR="00806055">
        <w:trPr>
          <w:jc w:val="center"/>
        </w:trPr>
        <w:tc>
          <w:tcPr>
            <w:tcW w:w="9922" w:type="dxa"/>
            <w:tcBorders>
              <w:top w:val="single" w:sz="6" w:space="0" w:color="D7E0E8"/>
              <w:left w:val="single" w:sz="6" w:space="0" w:color="D7E0E8"/>
              <w:bottom w:val="single" w:sz="6" w:space="0" w:color="D7E0E8"/>
              <w:right w:val="single" w:sz="6" w:space="0" w:color="D7E0E8"/>
            </w:tcBorders>
            <w:shd w:val="clear" w:color="auto" w:fill="EAF7F6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806055" w:rsidRPr="004C6094" w:rsidRDefault="00000000">
            <w:pPr>
              <w:spacing w:after="40"/>
              <w:rPr>
                <w:lang w:val="ru-RU"/>
              </w:rPr>
            </w:pPr>
            <w:r w:rsidRPr="004C6094">
              <w:rPr>
                <w:rFonts w:eastAsia="Arial"/>
                <w:b/>
                <w:color w:val="0A9FA3"/>
                <w:sz w:val="17"/>
                <w:lang w:val="ru-RU"/>
              </w:rPr>
              <w:t>07</w:t>
            </w:r>
            <w:r w:rsidRPr="004C6094">
              <w:rPr>
                <w:rFonts w:eastAsia="Arial"/>
                <w:b/>
                <w:color w:val="153B67"/>
                <w:sz w:val="24"/>
                <w:lang w:val="ru-RU"/>
              </w:rPr>
              <w:t xml:space="preserve">   ОДИН ВОПРОС</w:t>
            </w:r>
            <w:r w:rsidRPr="004C6094">
              <w:rPr>
                <w:rFonts w:eastAsia="Arial"/>
                <w:b/>
                <w:color w:val="E8835A"/>
                <w:sz w:val="17"/>
                <w:lang w:val="ru-RU"/>
              </w:rPr>
              <w:t xml:space="preserve">   около 60 сек.</w:t>
            </w:r>
          </w:p>
          <w:p w:rsidR="00806055" w:rsidRPr="004C6094" w:rsidRDefault="00000000">
            <w:pPr>
              <w:spacing w:after="20"/>
              <w:rPr>
                <w:lang w:val="ru-RU"/>
              </w:rPr>
            </w:pPr>
            <w:r w:rsidRPr="004C6094">
              <w:rPr>
                <w:rFonts w:eastAsia="Arial"/>
                <w:b/>
                <w:color w:val="5D6773"/>
                <w:sz w:val="18"/>
                <w:lang w:val="ru-RU"/>
              </w:rPr>
              <w:t>Когда</w:t>
            </w:r>
            <w:proofErr w:type="gramStart"/>
            <w:r w:rsidRPr="004C6094">
              <w:rPr>
                <w:rFonts w:eastAsia="Arial"/>
                <w:b/>
                <w:color w:val="5D6773"/>
                <w:sz w:val="18"/>
                <w:lang w:val="ru-RU"/>
              </w:rPr>
              <w:t xml:space="preserve">: </w:t>
            </w:r>
            <w:r w:rsidRPr="004C6094">
              <w:rPr>
                <w:rFonts w:eastAsia="Arial"/>
                <w:sz w:val="18"/>
                <w:lang w:val="ru-RU"/>
              </w:rPr>
              <w:t>Хочется</w:t>
            </w:r>
            <w:proofErr w:type="gramEnd"/>
            <w:r w:rsidRPr="004C6094">
              <w:rPr>
                <w:rFonts w:eastAsia="Arial"/>
                <w:sz w:val="18"/>
                <w:lang w:val="ru-RU"/>
              </w:rPr>
              <w:t xml:space="preserve"> увидеть реальные затруднения, даже если класс говорит, что всё понятно.</w:t>
            </w:r>
          </w:p>
          <w:p w:rsidR="00806055" w:rsidRPr="004C6094" w:rsidRDefault="00000000">
            <w:pPr>
              <w:spacing w:after="20"/>
              <w:rPr>
                <w:lang w:val="ru-RU"/>
              </w:rPr>
            </w:pPr>
            <w:r w:rsidRPr="004C6094">
              <w:rPr>
                <w:rFonts w:eastAsia="Arial"/>
                <w:b/>
                <w:color w:val="5D6773"/>
                <w:sz w:val="18"/>
                <w:lang w:val="ru-RU"/>
              </w:rPr>
              <w:t xml:space="preserve">Скажите: </w:t>
            </w:r>
            <w:r w:rsidRPr="004C6094">
              <w:rPr>
                <w:rFonts w:eastAsia="Arial"/>
                <w:sz w:val="18"/>
                <w:lang w:val="ru-RU"/>
              </w:rPr>
              <w:t>«Запишите один вопрос, который у вас сейчас остался.»</w:t>
            </w:r>
          </w:p>
          <w:p w:rsidR="00806055" w:rsidRDefault="00000000">
            <w:pPr>
              <w:spacing w:after="0"/>
            </w:pPr>
            <w:proofErr w:type="spellStart"/>
            <w:r>
              <w:rPr>
                <w:rFonts w:eastAsia="Arial"/>
                <w:b/>
                <w:color w:val="5D6773"/>
                <w:sz w:val="18"/>
              </w:rPr>
              <w:t>Действие</w:t>
            </w:r>
            <w:proofErr w:type="spellEnd"/>
            <w:r>
              <w:rPr>
                <w:rFonts w:eastAsia="Arial"/>
                <w:b/>
                <w:color w:val="5D6773"/>
                <w:sz w:val="18"/>
              </w:rPr>
              <w:t xml:space="preserve">: </w:t>
            </w:r>
            <w:r>
              <w:rPr>
                <w:rFonts w:eastAsia="Arial"/>
                <w:b/>
                <w:color w:val="0A9FA3"/>
                <w:sz w:val="18"/>
              </w:rPr>
              <w:t>НАЙДИ ПРОБЕЛ → СФОРМУЛИРУЙ</w:t>
            </w:r>
          </w:p>
        </w:tc>
      </w:tr>
    </w:tbl>
    <w:p w:rsidR="00806055" w:rsidRDefault="00806055">
      <w:pPr>
        <w:spacing w:after="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22"/>
      </w:tblGrid>
      <w:tr w:rsidR="00806055" w:rsidRPr="004C6094">
        <w:trPr>
          <w:jc w:val="center"/>
        </w:trPr>
        <w:tc>
          <w:tcPr>
            <w:tcW w:w="9922" w:type="dxa"/>
            <w:tcBorders>
              <w:top w:val="single" w:sz="6" w:space="0" w:color="D7E0E8"/>
              <w:left w:val="single" w:sz="6" w:space="0" w:color="D7E0E8"/>
              <w:bottom w:val="single" w:sz="6" w:space="0" w:color="D7E0E8"/>
              <w:right w:val="single" w:sz="6" w:space="0" w:color="D7E0E8"/>
            </w:tcBorders>
            <w:shd w:val="clear" w:color="auto" w:fill="FBFAF6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806055" w:rsidRPr="004C6094" w:rsidRDefault="00000000">
            <w:pPr>
              <w:spacing w:after="40"/>
              <w:rPr>
                <w:lang w:val="ru-RU"/>
              </w:rPr>
            </w:pPr>
            <w:r w:rsidRPr="004C6094">
              <w:rPr>
                <w:rFonts w:eastAsia="Arial"/>
                <w:b/>
                <w:color w:val="0A9FA3"/>
                <w:sz w:val="17"/>
                <w:lang w:val="ru-RU"/>
              </w:rPr>
              <w:t>08</w:t>
            </w:r>
            <w:r w:rsidRPr="004C6094">
              <w:rPr>
                <w:rFonts w:eastAsia="Arial"/>
                <w:b/>
                <w:color w:val="153B67"/>
                <w:sz w:val="24"/>
                <w:lang w:val="ru-RU"/>
              </w:rPr>
              <w:t xml:space="preserve">   НАЙДИ СВЯЗЬ</w:t>
            </w:r>
            <w:r w:rsidRPr="004C6094">
              <w:rPr>
                <w:rFonts w:eastAsia="Arial"/>
                <w:b/>
                <w:color w:val="E8835A"/>
                <w:sz w:val="17"/>
                <w:lang w:val="ru-RU"/>
              </w:rPr>
              <w:t xml:space="preserve">   45–60 сек.</w:t>
            </w:r>
          </w:p>
          <w:p w:rsidR="00806055" w:rsidRPr="004C6094" w:rsidRDefault="00000000">
            <w:pPr>
              <w:spacing w:after="20"/>
              <w:rPr>
                <w:lang w:val="ru-RU"/>
              </w:rPr>
            </w:pPr>
            <w:r w:rsidRPr="004C6094">
              <w:rPr>
                <w:rFonts w:eastAsia="Arial"/>
                <w:b/>
                <w:color w:val="5D6773"/>
                <w:sz w:val="18"/>
                <w:lang w:val="ru-RU"/>
              </w:rPr>
              <w:t>Когда</w:t>
            </w:r>
            <w:proofErr w:type="gramStart"/>
            <w:r w:rsidRPr="004C6094">
              <w:rPr>
                <w:rFonts w:eastAsia="Arial"/>
                <w:b/>
                <w:color w:val="5D6773"/>
                <w:sz w:val="18"/>
                <w:lang w:val="ru-RU"/>
              </w:rPr>
              <w:t xml:space="preserve">: </w:t>
            </w:r>
            <w:r w:rsidRPr="004C6094">
              <w:rPr>
                <w:rFonts w:eastAsia="Arial"/>
                <w:sz w:val="18"/>
                <w:lang w:val="ru-RU"/>
              </w:rPr>
              <w:t>Нужно</w:t>
            </w:r>
            <w:proofErr w:type="gramEnd"/>
            <w:r w:rsidRPr="004C6094">
              <w:rPr>
                <w:rFonts w:eastAsia="Arial"/>
                <w:sz w:val="18"/>
                <w:lang w:val="ru-RU"/>
              </w:rPr>
              <w:t xml:space="preserve"> соединить два понятия, факта, события, объекта или термина.</w:t>
            </w:r>
          </w:p>
          <w:p w:rsidR="00806055" w:rsidRPr="004C6094" w:rsidRDefault="00000000">
            <w:pPr>
              <w:spacing w:after="20"/>
              <w:rPr>
                <w:lang w:val="ru-RU"/>
              </w:rPr>
            </w:pPr>
            <w:r w:rsidRPr="004C6094">
              <w:rPr>
                <w:rFonts w:eastAsia="Arial"/>
                <w:b/>
                <w:color w:val="5D6773"/>
                <w:sz w:val="18"/>
                <w:lang w:val="ru-RU"/>
              </w:rPr>
              <w:t xml:space="preserve">Скажите: </w:t>
            </w:r>
            <w:r w:rsidRPr="004C6094">
              <w:rPr>
                <w:rFonts w:eastAsia="Arial"/>
                <w:sz w:val="18"/>
                <w:lang w:val="ru-RU"/>
              </w:rPr>
              <w:t>«Как связаны эти две вещи? Объясните связь одним предложением.»</w:t>
            </w:r>
          </w:p>
          <w:p w:rsidR="00806055" w:rsidRPr="004C6094" w:rsidRDefault="00000000">
            <w:pPr>
              <w:spacing w:after="0"/>
              <w:rPr>
                <w:lang w:val="ru-RU"/>
              </w:rPr>
            </w:pPr>
            <w:r w:rsidRPr="004C6094">
              <w:rPr>
                <w:rFonts w:eastAsia="Arial"/>
                <w:b/>
                <w:color w:val="5D6773"/>
                <w:sz w:val="18"/>
                <w:lang w:val="ru-RU"/>
              </w:rPr>
              <w:t xml:space="preserve">Действие: </w:t>
            </w:r>
            <w:r w:rsidRPr="004C6094">
              <w:rPr>
                <w:rFonts w:eastAsia="Arial"/>
                <w:b/>
                <w:color w:val="0A9FA3"/>
                <w:sz w:val="18"/>
                <w:lang w:val="ru-RU"/>
              </w:rPr>
              <w:t>СОПОСТАВЬ → СВЯЖИ → ОБЪЯСНИ</w:t>
            </w:r>
          </w:p>
        </w:tc>
      </w:tr>
    </w:tbl>
    <w:p w:rsidR="00806055" w:rsidRPr="004C6094" w:rsidRDefault="00806055">
      <w:pPr>
        <w:rPr>
          <w:lang w:val="ru-RU"/>
        </w:rPr>
      </w:pPr>
    </w:p>
    <w:p w:rsidR="00806055" w:rsidRPr="004C6094" w:rsidRDefault="00000000">
      <w:pPr>
        <w:spacing w:after="60"/>
        <w:rPr>
          <w:lang w:val="ru-RU"/>
        </w:rPr>
      </w:pPr>
      <w:r w:rsidRPr="004C6094">
        <w:rPr>
          <w:rFonts w:eastAsia="Arial"/>
          <w:b/>
          <w:color w:val="0A9FA3"/>
          <w:sz w:val="17"/>
          <w:lang w:val="ru-RU"/>
        </w:rPr>
        <w:lastRenderedPageBreak/>
        <w:t>ПРИЁМЫ 09–12</w:t>
      </w:r>
    </w:p>
    <w:p w:rsidR="00806055" w:rsidRPr="004C6094" w:rsidRDefault="00000000">
      <w:pPr>
        <w:rPr>
          <w:lang w:val="ru-RU"/>
        </w:rPr>
      </w:pPr>
      <w:r w:rsidRPr="004C6094">
        <w:rPr>
          <w:rFonts w:eastAsia="Arial"/>
          <w:b/>
          <w:color w:val="153B67"/>
          <w:sz w:val="40"/>
          <w:lang w:val="ru-RU"/>
        </w:rPr>
        <w:t>Перезагрузки, которые можно запустить сразу</w:t>
      </w:r>
    </w:p>
    <w:p w:rsidR="00806055" w:rsidRPr="004C6094" w:rsidRDefault="00000000" w:rsidP="004C6094">
      <w:pPr>
        <w:spacing w:after="160"/>
        <w:rPr>
          <w:lang w:val="ru-RU"/>
        </w:rPr>
      </w:pPr>
      <w:r w:rsidRPr="004C6094">
        <w:rPr>
          <w:rFonts w:eastAsia="Arial"/>
          <w:color w:val="5D6773"/>
          <w:lang w:val="ru-RU"/>
        </w:rPr>
        <w:t>Не обязательно использовать все. Выберите 3–4 варианта, которые естественно звучат именно в вашем классе.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22"/>
      </w:tblGrid>
      <w:tr w:rsidR="00806055">
        <w:trPr>
          <w:jc w:val="center"/>
        </w:trPr>
        <w:tc>
          <w:tcPr>
            <w:tcW w:w="9922" w:type="dxa"/>
            <w:tcBorders>
              <w:top w:val="single" w:sz="6" w:space="0" w:color="D7E0E8"/>
              <w:left w:val="single" w:sz="6" w:space="0" w:color="D7E0E8"/>
              <w:bottom w:val="single" w:sz="6" w:space="0" w:color="D7E0E8"/>
              <w:right w:val="single" w:sz="6" w:space="0" w:color="D7E0E8"/>
            </w:tcBorders>
            <w:shd w:val="clear" w:color="auto" w:fill="FBFAF6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806055" w:rsidRPr="004C6094" w:rsidRDefault="00000000">
            <w:pPr>
              <w:spacing w:after="40"/>
              <w:rPr>
                <w:lang w:val="ru-RU"/>
              </w:rPr>
            </w:pPr>
            <w:r w:rsidRPr="004C6094">
              <w:rPr>
                <w:rFonts w:eastAsia="Arial"/>
                <w:b/>
                <w:color w:val="0A9FA3"/>
                <w:sz w:val="17"/>
                <w:lang w:val="ru-RU"/>
              </w:rPr>
              <w:t>09</w:t>
            </w:r>
            <w:r w:rsidRPr="004C6094">
              <w:rPr>
                <w:rFonts w:eastAsia="Arial"/>
                <w:b/>
                <w:color w:val="153B67"/>
                <w:sz w:val="24"/>
                <w:lang w:val="ru-RU"/>
              </w:rPr>
              <w:t xml:space="preserve">   ПРОДОЛЖИ МЫСЛЬ</w:t>
            </w:r>
            <w:r w:rsidRPr="004C6094">
              <w:rPr>
                <w:rFonts w:eastAsia="Arial"/>
                <w:b/>
                <w:color w:val="E8835A"/>
                <w:sz w:val="17"/>
                <w:lang w:val="ru-RU"/>
              </w:rPr>
              <w:t xml:space="preserve">   30–60 сек.</w:t>
            </w:r>
          </w:p>
          <w:p w:rsidR="00806055" w:rsidRPr="004C6094" w:rsidRDefault="00000000">
            <w:pPr>
              <w:spacing w:after="20"/>
              <w:rPr>
                <w:lang w:val="ru-RU"/>
              </w:rPr>
            </w:pPr>
            <w:r w:rsidRPr="004C6094">
              <w:rPr>
                <w:rFonts w:eastAsia="Arial"/>
                <w:b/>
                <w:color w:val="5D6773"/>
                <w:sz w:val="18"/>
                <w:lang w:val="ru-RU"/>
              </w:rPr>
              <w:t>Когда</w:t>
            </w:r>
            <w:proofErr w:type="gramStart"/>
            <w:r w:rsidRPr="004C6094">
              <w:rPr>
                <w:rFonts w:eastAsia="Arial"/>
                <w:b/>
                <w:color w:val="5D6773"/>
                <w:sz w:val="18"/>
                <w:lang w:val="ru-RU"/>
              </w:rPr>
              <w:t xml:space="preserve">: </w:t>
            </w:r>
            <w:r w:rsidRPr="004C6094">
              <w:rPr>
                <w:rFonts w:eastAsia="Arial"/>
                <w:sz w:val="18"/>
                <w:lang w:val="ru-RU"/>
              </w:rPr>
              <w:t>Нужно</w:t>
            </w:r>
            <w:proofErr w:type="gramEnd"/>
            <w:r w:rsidRPr="004C6094">
              <w:rPr>
                <w:rFonts w:eastAsia="Arial"/>
                <w:sz w:val="18"/>
                <w:lang w:val="ru-RU"/>
              </w:rPr>
              <w:t xml:space="preserve"> быстро обобщить только что изученное.</w:t>
            </w:r>
          </w:p>
          <w:p w:rsidR="00806055" w:rsidRPr="004C6094" w:rsidRDefault="00000000">
            <w:pPr>
              <w:spacing w:after="20"/>
              <w:rPr>
                <w:lang w:val="ru-RU"/>
              </w:rPr>
            </w:pPr>
            <w:r w:rsidRPr="004C6094">
              <w:rPr>
                <w:rFonts w:eastAsia="Arial"/>
                <w:b/>
                <w:color w:val="5D6773"/>
                <w:sz w:val="18"/>
                <w:lang w:val="ru-RU"/>
              </w:rPr>
              <w:t xml:space="preserve">Скажите: </w:t>
            </w:r>
            <w:r w:rsidRPr="004C6094">
              <w:rPr>
                <w:rFonts w:eastAsia="Arial"/>
                <w:sz w:val="18"/>
                <w:lang w:val="ru-RU"/>
              </w:rPr>
              <w:t>«Закончите фразу: «Самое важное здесь то, что…»»</w:t>
            </w:r>
          </w:p>
          <w:p w:rsidR="00806055" w:rsidRDefault="00000000">
            <w:pPr>
              <w:spacing w:after="0"/>
            </w:pPr>
            <w:proofErr w:type="spellStart"/>
            <w:r>
              <w:rPr>
                <w:rFonts w:eastAsia="Arial"/>
                <w:b/>
                <w:color w:val="5D6773"/>
                <w:sz w:val="18"/>
              </w:rPr>
              <w:t>Действие</w:t>
            </w:r>
            <w:proofErr w:type="spellEnd"/>
            <w:r>
              <w:rPr>
                <w:rFonts w:eastAsia="Arial"/>
                <w:b/>
                <w:color w:val="5D6773"/>
                <w:sz w:val="18"/>
              </w:rPr>
              <w:t xml:space="preserve">: </w:t>
            </w:r>
            <w:r>
              <w:rPr>
                <w:rFonts w:eastAsia="Arial"/>
                <w:b/>
                <w:color w:val="0A9FA3"/>
                <w:sz w:val="18"/>
              </w:rPr>
              <w:t>ПОДУМАЙ → ОБОБЩИ → ДОПИШИ</w:t>
            </w:r>
          </w:p>
        </w:tc>
      </w:tr>
    </w:tbl>
    <w:p w:rsidR="00806055" w:rsidRDefault="00806055">
      <w:pPr>
        <w:spacing w:after="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22"/>
      </w:tblGrid>
      <w:tr w:rsidR="00806055" w:rsidRPr="004C6094">
        <w:trPr>
          <w:jc w:val="center"/>
        </w:trPr>
        <w:tc>
          <w:tcPr>
            <w:tcW w:w="9922" w:type="dxa"/>
            <w:tcBorders>
              <w:top w:val="single" w:sz="6" w:space="0" w:color="D7E0E8"/>
              <w:left w:val="single" w:sz="6" w:space="0" w:color="D7E0E8"/>
              <w:bottom w:val="single" w:sz="6" w:space="0" w:color="D7E0E8"/>
              <w:right w:val="single" w:sz="6" w:space="0" w:color="D7E0E8"/>
            </w:tcBorders>
            <w:shd w:val="clear" w:color="auto" w:fill="EEF4F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806055" w:rsidRPr="004C6094" w:rsidRDefault="00000000">
            <w:pPr>
              <w:spacing w:after="40"/>
              <w:rPr>
                <w:lang w:val="ru-RU"/>
              </w:rPr>
            </w:pPr>
            <w:r w:rsidRPr="004C6094">
              <w:rPr>
                <w:rFonts w:eastAsia="Arial"/>
                <w:b/>
                <w:color w:val="0A9FA3"/>
                <w:sz w:val="17"/>
                <w:lang w:val="ru-RU"/>
              </w:rPr>
              <w:t>10</w:t>
            </w:r>
            <w:r w:rsidRPr="004C6094">
              <w:rPr>
                <w:rFonts w:eastAsia="Arial"/>
                <w:b/>
                <w:color w:val="153B67"/>
                <w:sz w:val="24"/>
                <w:lang w:val="ru-RU"/>
              </w:rPr>
              <w:t xml:space="preserve">   ОДИН → ПАРА → КЛАСС</w:t>
            </w:r>
            <w:r w:rsidRPr="004C6094">
              <w:rPr>
                <w:rFonts w:eastAsia="Arial"/>
                <w:b/>
                <w:color w:val="E8835A"/>
                <w:sz w:val="17"/>
                <w:lang w:val="ru-RU"/>
              </w:rPr>
              <w:t xml:space="preserve">   60–90 сек.</w:t>
            </w:r>
          </w:p>
          <w:p w:rsidR="00806055" w:rsidRPr="004C6094" w:rsidRDefault="00000000">
            <w:pPr>
              <w:spacing w:after="20"/>
              <w:rPr>
                <w:lang w:val="ru-RU"/>
              </w:rPr>
            </w:pPr>
            <w:r w:rsidRPr="004C6094">
              <w:rPr>
                <w:rFonts w:eastAsia="Arial"/>
                <w:b/>
                <w:color w:val="5D6773"/>
                <w:sz w:val="18"/>
                <w:lang w:val="ru-RU"/>
              </w:rPr>
              <w:t>Когда</w:t>
            </w:r>
            <w:proofErr w:type="gramStart"/>
            <w:r w:rsidRPr="004C6094">
              <w:rPr>
                <w:rFonts w:eastAsia="Arial"/>
                <w:b/>
                <w:color w:val="5D6773"/>
                <w:sz w:val="18"/>
                <w:lang w:val="ru-RU"/>
              </w:rPr>
              <w:t xml:space="preserve">: </w:t>
            </w:r>
            <w:r w:rsidRPr="004C6094">
              <w:rPr>
                <w:rFonts w:eastAsia="Arial"/>
                <w:sz w:val="18"/>
                <w:lang w:val="ru-RU"/>
              </w:rPr>
              <w:t>Нужно</w:t>
            </w:r>
            <w:proofErr w:type="gramEnd"/>
            <w:r w:rsidRPr="004C6094">
              <w:rPr>
                <w:rFonts w:eastAsia="Arial"/>
                <w:sz w:val="18"/>
                <w:lang w:val="ru-RU"/>
              </w:rPr>
              <w:t xml:space="preserve"> запустить обсуждение, не отдавая его только самым быстрым ученикам.</w:t>
            </w:r>
          </w:p>
          <w:p w:rsidR="00806055" w:rsidRPr="004C6094" w:rsidRDefault="00000000">
            <w:pPr>
              <w:spacing w:after="20"/>
              <w:rPr>
                <w:lang w:val="ru-RU"/>
              </w:rPr>
            </w:pPr>
            <w:r w:rsidRPr="004C6094">
              <w:rPr>
                <w:rFonts w:eastAsia="Arial"/>
                <w:b/>
                <w:color w:val="5D6773"/>
                <w:sz w:val="18"/>
                <w:lang w:val="ru-RU"/>
              </w:rPr>
              <w:t xml:space="preserve">Скажите: </w:t>
            </w:r>
            <w:r w:rsidRPr="004C6094">
              <w:rPr>
                <w:rFonts w:eastAsia="Arial"/>
                <w:sz w:val="18"/>
                <w:lang w:val="ru-RU"/>
              </w:rPr>
              <w:t>«20 секунд думаем сами. 30 секунд обсуждаем в паре. Затем собираем ответы класса.»</w:t>
            </w:r>
          </w:p>
          <w:p w:rsidR="00806055" w:rsidRPr="004C6094" w:rsidRDefault="00000000">
            <w:pPr>
              <w:spacing w:after="0"/>
              <w:rPr>
                <w:lang w:val="ru-RU"/>
              </w:rPr>
            </w:pPr>
            <w:r w:rsidRPr="004C6094">
              <w:rPr>
                <w:rFonts w:eastAsia="Arial"/>
                <w:b/>
                <w:color w:val="5D6773"/>
                <w:sz w:val="18"/>
                <w:lang w:val="ru-RU"/>
              </w:rPr>
              <w:t xml:space="preserve">Действие: </w:t>
            </w:r>
            <w:r w:rsidRPr="004C6094">
              <w:rPr>
                <w:rFonts w:eastAsia="Arial"/>
                <w:b/>
                <w:color w:val="0A9FA3"/>
                <w:sz w:val="18"/>
                <w:lang w:val="ru-RU"/>
              </w:rPr>
              <w:t>ПОДУМАЙ → ОБСУДИ → ПОДЕЛИСЬ</w:t>
            </w:r>
          </w:p>
        </w:tc>
      </w:tr>
    </w:tbl>
    <w:p w:rsidR="00806055" w:rsidRPr="004C6094" w:rsidRDefault="00806055">
      <w:pPr>
        <w:spacing w:after="0"/>
        <w:rPr>
          <w:lang w:val="ru-RU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22"/>
      </w:tblGrid>
      <w:tr w:rsidR="00806055" w:rsidRPr="004C6094">
        <w:trPr>
          <w:jc w:val="center"/>
        </w:trPr>
        <w:tc>
          <w:tcPr>
            <w:tcW w:w="9922" w:type="dxa"/>
            <w:tcBorders>
              <w:top w:val="single" w:sz="6" w:space="0" w:color="D7E0E8"/>
              <w:left w:val="single" w:sz="6" w:space="0" w:color="D7E0E8"/>
              <w:bottom w:val="single" w:sz="6" w:space="0" w:color="D7E0E8"/>
              <w:right w:val="single" w:sz="6" w:space="0" w:color="D7E0E8"/>
            </w:tcBorders>
            <w:shd w:val="clear" w:color="auto" w:fill="EAF7F6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806055" w:rsidRPr="004C6094" w:rsidRDefault="00000000">
            <w:pPr>
              <w:spacing w:after="40"/>
              <w:rPr>
                <w:lang w:val="ru-RU"/>
              </w:rPr>
            </w:pPr>
            <w:r w:rsidRPr="004C6094">
              <w:rPr>
                <w:rFonts w:eastAsia="Arial"/>
                <w:b/>
                <w:color w:val="0A9FA3"/>
                <w:sz w:val="17"/>
                <w:lang w:val="ru-RU"/>
              </w:rPr>
              <w:t>11</w:t>
            </w:r>
            <w:r w:rsidRPr="004C6094">
              <w:rPr>
                <w:rFonts w:eastAsia="Arial"/>
                <w:b/>
                <w:color w:val="153B67"/>
                <w:sz w:val="24"/>
                <w:lang w:val="ru-RU"/>
              </w:rPr>
              <w:t xml:space="preserve">   ОБЪЯСНИ ПРОЩЕ</w:t>
            </w:r>
            <w:r w:rsidRPr="004C6094">
              <w:rPr>
                <w:rFonts w:eastAsia="Arial"/>
                <w:b/>
                <w:color w:val="E8835A"/>
                <w:sz w:val="17"/>
                <w:lang w:val="ru-RU"/>
              </w:rPr>
              <w:t xml:space="preserve">   60–90 сек.</w:t>
            </w:r>
          </w:p>
          <w:p w:rsidR="00806055" w:rsidRPr="004C6094" w:rsidRDefault="00000000">
            <w:pPr>
              <w:spacing w:after="20"/>
              <w:rPr>
                <w:lang w:val="ru-RU"/>
              </w:rPr>
            </w:pPr>
            <w:r w:rsidRPr="004C6094">
              <w:rPr>
                <w:rFonts w:eastAsia="Arial"/>
                <w:b/>
                <w:color w:val="5D6773"/>
                <w:sz w:val="18"/>
                <w:lang w:val="ru-RU"/>
              </w:rPr>
              <w:t>Когда</w:t>
            </w:r>
            <w:proofErr w:type="gramStart"/>
            <w:r w:rsidRPr="004C6094">
              <w:rPr>
                <w:rFonts w:eastAsia="Arial"/>
                <w:b/>
                <w:color w:val="5D6773"/>
                <w:sz w:val="18"/>
                <w:lang w:val="ru-RU"/>
              </w:rPr>
              <w:t xml:space="preserve">: </w:t>
            </w:r>
            <w:r w:rsidRPr="004C6094">
              <w:rPr>
                <w:rFonts w:eastAsia="Arial"/>
                <w:sz w:val="18"/>
                <w:lang w:val="ru-RU"/>
              </w:rPr>
              <w:t>Нужно</w:t>
            </w:r>
            <w:proofErr w:type="gramEnd"/>
            <w:r w:rsidRPr="004C6094">
              <w:rPr>
                <w:rFonts w:eastAsia="Arial"/>
                <w:sz w:val="18"/>
                <w:lang w:val="ru-RU"/>
              </w:rPr>
              <w:t xml:space="preserve"> проверить понимание смысла, а не воспроизведение формулировки.</w:t>
            </w:r>
          </w:p>
          <w:p w:rsidR="00806055" w:rsidRPr="004C6094" w:rsidRDefault="00000000">
            <w:pPr>
              <w:spacing w:after="20"/>
              <w:rPr>
                <w:lang w:val="ru-RU"/>
              </w:rPr>
            </w:pPr>
            <w:r w:rsidRPr="004C6094">
              <w:rPr>
                <w:rFonts w:eastAsia="Arial"/>
                <w:b/>
                <w:color w:val="5D6773"/>
                <w:sz w:val="18"/>
                <w:lang w:val="ru-RU"/>
              </w:rPr>
              <w:t xml:space="preserve">Скажите: </w:t>
            </w:r>
            <w:r w:rsidRPr="004C6094">
              <w:rPr>
                <w:rFonts w:eastAsia="Arial"/>
                <w:sz w:val="18"/>
                <w:lang w:val="ru-RU"/>
              </w:rPr>
              <w:t>«Объясните эту идею так, чтобы её понял человек, который сегодня не был на уроке.»</w:t>
            </w:r>
          </w:p>
          <w:p w:rsidR="00806055" w:rsidRPr="004C6094" w:rsidRDefault="00000000">
            <w:pPr>
              <w:spacing w:after="0"/>
              <w:rPr>
                <w:lang w:val="ru-RU"/>
              </w:rPr>
            </w:pPr>
            <w:r w:rsidRPr="004C6094">
              <w:rPr>
                <w:rFonts w:eastAsia="Arial"/>
                <w:b/>
                <w:color w:val="5D6773"/>
                <w:sz w:val="18"/>
                <w:lang w:val="ru-RU"/>
              </w:rPr>
              <w:t xml:space="preserve">Действие: </w:t>
            </w:r>
            <w:r w:rsidRPr="004C6094">
              <w:rPr>
                <w:rFonts w:eastAsia="Arial"/>
                <w:b/>
                <w:color w:val="0A9FA3"/>
                <w:sz w:val="18"/>
                <w:lang w:val="ru-RU"/>
              </w:rPr>
              <w:t>ВЫБЕРИ ГЛАВНОЕ → ОБЪЯСНИ СВОИМИ СЛОВАМИ</w:t>
            </w:r>
          </w:p>
        </w:tc>
      </w:tr>
    </w:tbl>
    <w:p w:rsidR="00806055" w:rsidRPr="004C6094" w:rsidRDefault="00806055">
      <w:pPr>
        <w:spacing w:after="0"/>
        <w:rPr>
          <w:lang w:val="ru-RU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22"/>
      </w:tblGrid>
      <w:tr w:rsidR="00806055">
        <w:trPr>
          <w:jc w:val="center"/>
        </w:trPr>
        <w:tc>
          <w:tcPr>
            <w:tcW w:w="9922" w:type="dxa"/>
            <w:tcBorders>
              <w:top w:val="single" w:sz="6" w:space="0" w:color="D7E0E8"/>
              <w:left w:val="single" w:sz="6" w:space="0" w:color="D7E0E8"/>
              <w:bottom w:val="single" w:sz="6" w:space="0" w:color="D7E0E8"/>
              <w:right w:val="single" w:sz="6" w:space="0" w:color="D7E0E8"/>
            </w:tcBorders>
            <w:shd w:val="clear" w:color="auto" w:fill="FBFAF6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806055" w:rsidRPr="004C6094" w:rsidRDefault="00000000">
            <w:pPr>
              <w:spacing w:after="40"/>
              <w:rPr>
                <w:lang w:val="ru-RU"/>
              </w:rPr>
            </w:pPr>
            <w:r w:rsidRPr="004C6094">
              <w:rPr>
                <w:rFonts w:eastAsia="Arial"/>
                <w:b/>
                <w:color w:val="0A9FA3"/>
                <w:sz w:val="17"/>
                <w:lang w:val="ru-RU"/>
              </w:rPr>
              <w:t>12</w:t>
            </w:r>
            <w:r w:rsidRPr="004C6094">
              <w:rPr>
                <w:rFonts w:eastAsia="Arial"/>
                <w:b/>
                <w:color w:val="153B67"/>
                <w:sz w:val="24"/>
                <w:lang w:val="ru-RU"/>
              </w:rPr>
              <w:t xml:space="preserve">   ЧТО ДАЛЬШЕ?</w:t>
            </w:r>
            <w:r w:rsidRPr="004C6094">
              <w:rPr>
                <w:rFonts w:eastAsia="Arial"/>
                <w:b/>
                <w:color w:val="E8835A"/>
                <w:sz w:val="17"/>
                <w:lang w:val="ru-RU"/>
              </w:rPr>
              <w:t xml:space="preserve">   30–60 сек.</w:t>
            </w:r>
          </w:p>
          <w:p w:rsidR="00806055" w:rsidRPr="004C6094" w:rsidRDefault="00000000">
            <w:pPr>
              <w:spacing w:after="20"/>
              <w:rPr>
                <w:lang w:val="ru-RU"/>
              </w:rPr>
            </w:pPr>
            <w:r w:rsidRPr="004C6094">
              <w:rPr>
                <w:rFonts w:eastAsia="Arial"/>
                <w:b/>
                <w:color w:val="5D6773"/>
                <w:sz w:val="18"/>
                <w:lang w:val="ru-RU"/>
              </w:rPr>
              <w:t>Когда</w:t>
            </w:r>
            <w:proofErr w:type="gramStart"/>
            <w:r w:rsidRPr="004C6094">
              <w:rPr>
                <w:rFonts w:eastAsia="Arial"/>
                <w:b/>
                <w:color w:val="5D6773"/>
                <w:sz w:val="18"/>
                <w:lang w:val="ru-RU"/>
              </w:rPr>
              <w:t xml:space="preserve">: </w:t>
            </w:r>
            <w:r w:rsidRPr="004C6094">
              <w:rPr>
                <w:rFonts w:eastAsia="Arial"/>
                <w:sz w:val="18"/>
                <w:lang w:val="ru-RU"/>
              </w:rPr>
              <w:t>Перед</w:t>
            </w:r>
            <w:proofErr w:type="gramEnd"/>
            <w:r w:rsidRPr="004C6094">
              <w:rPr>
                <w:rFonts w:eastAsia="Arial"/>
                <w:sz w:val="18"/>
                <w:lang w:val="ru-RU"/>
              </w:rPr>
              <w:t xml:space="preserve"> переходом к следующей части темы.</w:t>
            </w:r>
          </w:p>
          <w:p w:rsidR="00806055" w:rsidRPr="004C6094" w:rsidRDefault="00000000">
            <w:pPr>
              <w:spacing w:after="20"/>
              <w:rPr>
                <w:lang w:val="ru-RU"/>
              </w:rPr>
            </w:pPr>
            <w:r w:rsidRPr="004C6094">
              <w:rPr>
                <w:rFonts w:eastAsia="Arial"/>
                <w:b/>
                <w:color w:val="5D6773"/>
                <w:sz w:val="18"/>
                <w:lang w:val="ru-RU"/>
              </w:rPr>
              <w:t xml:space="preserve">Скажите: </w:t>
            </w:r>
            <w:r w:rsidRPr="004C6094">
              <w:rPr>
                <w:rFonts w:eastAsia="Arial"/>
                <w:sz w:val="18"/>
                <w:lang w:val="ru-RU"/>
              </w:rPr>
              <w:t>«Как вы думаете, что нам теперь нужно выяснить?»</w:t>
            </w:r>
          </w:p>
          <w:p w:rsidR="00806055" w:rsidRDefault="00000000">
            <w:pPr>
              <w:spacing w:after="0"/>
            </w:pPr>
            <w:proofErr w:type="spellStart"/>
            <w:r>
              <w:rPr>
                <w:rFonts w:eastAsia="Arial"/>
                <w:b/>
                <w:color w:val="5D6773"/>
                <w:sz w:val="18"/>
              </w:rPr>
              <w:t>Действие</w:t>
            </w:r>
            <w:proofErr w:type="spellEnd"/>
            <w:r>
              <w:rPr>
                <w:rFonts w:eastAsia="Arial"/>
                <w:b/>
                <w:color w:val="5D6773"/>
                <w:sz w:val="18"/>
              </w:rPr>
              <w:t xml:space="preserve">: </w:t>
            </w:r>
            <w:r>
              <w:rPr>
                <w:rFonts w:eastAsia="Arial"/>
                <w:b/>
                <w:color w:val="0A9FA3"/>
                <w:sz w:val="18"/>
              </w:rPr>
              <w:t>ВСПОМНИ → СВЯЖИ → ПРЕДПОЛОЖИ</w:t>
            </w:r>
          </w:p>
        </w:tc>
      </w:tr>
    </w:tbl>
    <w:p w:rsidR="00806055" w:rsidRDefault="00806055"/>
    <w:p w:rsidR="00806055" w:rsidRPr="004C6094" w:rsidRDefault="00000000">
      <w:pPr>
        <w:spacing w:after="60"/>
        <w:rPr>
          <w:lang w:val="ru-RU"/>
        </w:rPr>
      </w:pPr>
      <w:r w:rsidRPr="004C6094">
        <w:rPr>
          <w:rFonts w:eastAsia="Arial"/>
          <w:b/>
          <w:color w:val="0A9FA3"/>
          <w:sz w:val="17"/>
          <w:lang w:val="ru-RU"/>
        </w:rPr>
        <w:t>БЫСТРЫЙ ВЫБОР</w:t>
      </w:r>
    </w:p>
    <w:p w:rsidR="00806055" w:rsidRPr="004C6094" w:rsidRDefault="00000000">
      <w:pPr>
        <w:rPr>
          <w:lang w:val="ru-RU"/>
        </w:rPr>
      </w:pPr>
      <w:r w:rsidRPr="004C6094">
        <w:rPr>
          <w:rFonts w:eastAsia="Arial"/>
          <w:b/>
          <w:color w:val="153B67"/>
          <w:sz w:val="40"/>
          <w:lang w:val="ru-RU"/>
        </w:rPr>
        <w:t>Что выбрать сейчас?</w:t>
      </w:r>
    </w:p>
    <w:p w:rsidR="00806055" w:rsidRPr="004C6094" w:rsidRDefault="00000000" w:rsidP="004C6094">
      <w:pPr>
        <w:spacing w:after="160"/>
        <w:rPr>
          <w:lang w:val="ru-RU"/>
        </w:rPr>
      </w:pPr>
      <w:r w:rsidRPr="004C6094">
        <w:rPr>
          <w:rFonts w:eastAsia="Arial"/>
          <w:color w:val="5D6773"/>
          <w:lang w:val="ru-RU"/>
        </w:rPr>
        <w:t>Навигатор нужен не для «идеального» решения, а чтобы быстро выбрать одно действие и не тратить время на поиск приёма.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07"/>
        <w:gridCol w:w="3307"/>
        <w:gridCol w:w="3308"/>
        <w:gridCol w:w="59"/>
      </w:tblGrid>
      <w:tr w:rsidR="00806055">
        <w:trPr>
          <w:jc w:val="center"/>
        </w:trPr>
        <w:tc>
          <w:tcPr>
            <w:tcW w:w="3307" w:type="dxa"/>
            <w:tcBorders>
              <w:top w:val="single" w:sz="4" w:space="0" w:color="DDE4EA"/>
              <w:left w:val="nil"/>
              <w:bottom w:val="single" w:sz="4" w:space="0" w:color="DDE4EA"/>
              <w:right w:val="nil"/>
            </w:tcBorders>
            <w:shd w:val="clear" w:color="auto" w:fill="FBFAF6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</w:tcPr>
          <w:p w:rsidR="00806055" w:rsidRDefault="00000000">
            <w:proofErr w:type="spellStart"/>
            <w:r>
              <w:rPr>
                <w:rFonts w:eastAsia="Arial"/>
                <w:sz w:val="19"/>
              </w:rPr>
              <w:t>Класс</w:t>
            </w:r>
            <w:proofErr w:type="spellEnd"/>
            <w:r>
              <w:rPr>
                <w:rFonts w:eastAsia="Arial"/>
                <w:sz w:val="19"/>
              </w:rPr>
              <w:t xml:space="preserve"> </w:t>
            </w:r>
            <w:proofErr w:type="spellStart"/>
            <w:r>
              <w:rPr>
                <w:rFonts w:eastAsia="Arial"/>
                <w:sz w:val="19"/>
              </w:rPr>
              <w:t>перестал</w:t>
            </w:r>
            <w:proofErr w:type="spellEnd"/>
            <w:r>
              <w:rPr>
                <w:rFonts w:eastAsia="Arial"/>
                <w:sz w:val="19"/>
              </w:rPr>
              <w:t xml:space="preserve"> </w:t>
            </w:r>
            <w:proofErr w:type="spellStart"/>
            <w:r>
              <w:rPr>
                <w:rFonts w:eastAsia="Arial"/>
                <w:sz w:val="19"/>
              </w:rPr>
              <w:t>слушать</w:t>
            </w:r>
            <w:proofErr w:type="spellEnd"/>
          </w:p>
        </w:tc>
        <w:tc>
          <w:tcPr>
            <w:tcW w:w="3307" w:type="dxa"/>
            <w:tcBorders>
              <w:top w:val="single" w:sz="4" w:space="0" w:color="DDE4EA"/>
              <w:left w:val="nil"/>
              <w:bottom w:val="single" w:sz="4" w:space="0" w:color="DDE4EA"/>
              <w:right w:val="nil"/>
            </w:tcBorders>
            <w:shd w:val="clear" w:color="auto" w:fill="FBFAF6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</w:tcPr>
          <w:p w:rsidR="00806055" w:rsidRDefault="00000000">
            <w:pPr>
              <w:jc w:val="center"/>
            </w:pPr>
            <w:r>
              <w:rPr>
                <w:rFonts w:eastAsia="Arial"/>
                <w:b/>
                <w:color w:val="E8835A"/>
                <w:sz w:val="24"/>
              </w:rPr>
              <w:t>→</w:t>
            </w:r>
          </w:p>
        </w:tc>
        <w:tc>
          <w:tcPr>
            <w:tcW w:w="3307" w:type="dxa"/>
            <w:gridSpan w:val="2"/>
            <w:tcBorders>
              <w:top w:val="single" w:sz="4" w:space="0" w:color="DDE4EA"/>
              <w:left w:val="nil"/>
              <w:bottom w:val="single" w:sz="4" w:space="0" w:color="DDE4EA"/>
              <w:right w:val="nil"/>
            </w:tcBorders>
            <w:shd w:val="clear" w:color="auto" w:fill="EAF7F6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</w:tcPr>
          <w:p w:rsidR="00806055" w:rsidRDefault="00000000">
            <w:r>
              <w:rPr>
                <w:rFonts w:eastAsia="Arial"/>
                <w:b/>
                <w:color w:val="153B67"/>
                <w:sz w:val="19"/>
              </w:rPr>
              <w:t>ТРИ СЛОВА</w:t>
            </w:r>
          </w:p>
        </w:tc>
      </w:tr>
      <w:tr w:rsidR="00806055">
        <w:trPr>
          <w:jc w:val="center"/>
        </w:trPr>
        <w:tc>
          <w:tcPr>
            <w:tcW w:w="3307" w:type="dxa"/>
            <w:tcBorders>
              <w:top w:val="single" w:sz="4" w:space="0" w:color="DDE4EA"/>
              <w:left w:val="nil"/>
              <w:bottom w:val="single" w:sz="4" w:space="0" w:color="DDE4EA"/>
              <w:right w:val="nil"/>
            </w:tcBorders>
            <w:shd w:val="clear" w:color="auto" w:fill="EEF4FA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</w:tcPr>
          <w:p w:rsidR="00806055" w:rsidRPr="004C6094" w:rsidRDefault="00000000">
            <w:pPr>
              <w:rPr>
                <w:lang w:val="ru-RU"/>
              </w:rPr>
            </w:pPr>
            <w:r w:rsidRPr="004C6094">
              <w:rPr>
                <w:rFonts w:eastAsia="Arial"/>
                <w:sz w:val="19"/>
                <w:lang w:val="ru-RU"/>
              </w:rPr>
              <w:t>Не понимаю, усвоили ли тему</w:t>
            </w:r>
          </w:p>
        </w:tc>
        <w:tc>
          <w:tcPr>
            <w:tcW w:w="3307" w:type="dxa"/>
            <w:tcBorders>
              <w:top w:val="single" w:sz="4" w:space="0" w:color="DDE4EA"/>
              <w:left w:val="nil"/>
              <w:bottom w:val="single" w:sz="4" w:space="0" w:color="DDE4EA"/>
              <w:right w:val="nil"/>
            </w:tcBorders>
            <w:shd w:val="clear" w:color="auto" w:fill="EEF4FA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</w:tcPr>
          <w:p w:rsidR="00806055" w:rsidRDefault="00000000">
            <w:pPr>
              <w:jc w:val="center"/>
            </w:pPr>
            <w:r>
              <w:rPr>
                <w:rFonts w:eastAsia="Arial"/>
                <w:b/>
                <w:color w:val="E8835A"/>
                <w:sz w:val="24"/>
              </w:rPr>
              <w:t>→</w:t>
            </w:r>
          </w:p>
        </w:tc>
        <w:tc>
          <w:tcPr>
            <w:tcW w:w="3307" w:type="dxa"/>
            <w:gridSpan w:val="2"/>
            <w:tcBorders>
              <w:top w:val="single" w:sz="4" w:space="0" w:color="DDE4EA"/>
              <w:left w:val="nil"/>
              <w:bottom w:val="single" w:sz="4" w:space="0" w:color="DDE4EA"/>
              <w:right w:val="nil"/>
            </w:tcBorders>
            <w:shd w:val="clear" w:color="auto" w:fill="EAF7F6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</w:tcPr>
          <w:p w:rsidR="00806055" w:rsidRDefault="00000000">
            <w:r>
              <w:rPr>
                <w:rFonts w:eastAsia="Arial"/>
                <w:b/>
                <w:color w:val="153B67"/>
                <w:sz w:val="19"/>
              </w:rPr>
              <w:t>ПОКАЖИ ОТВЕТ</w:t>
            </w:r>
          </w:p>
        </w:tc>
      </w:tr>
      <w:tr w:rsidR="00806055">
        <w:trPr>
          <w:jc w:val="center"/>
        </w:trPr>
        <w:tc>
          <w:tcPr>
            <w:tcW w:w="3307" w:type="dxa"/>
            <w:tcBorders>
              <w:top w:val="single" w:sz="4" w:space="0" w:color="DDE4EA"/>
              <w:left w:val="nil"/>
              <w:bottom w:val="single" w:sz="4" w:space="0" w:color="DDE4EA"/>
              <w:right w:val="nil"/>
            </w:tcBorders>
            <w:shd w:val="clear" w:color="auto" w:fill="FBFAF6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</w:tcPr>
          <w:p w:rsidR="00806055" w:rsidRPr="004C6094" w:rsidRDefault="00000000">
            <w:pPr>
              <w:rPr>
                <w:lang w:val="ru-RU"/>
              </w:rPr>
            </w:pPr>
            <w:r w:rsidRPr="004C6094">
              <w:rPr>
                <w:rFonts w:eastAsia="Arial"/>
                <w:sz w:val="19"/>
                <w:lang w:val="ru-RU"/>
              </w:rPr>
              <w:t>Нужно понять, что осталось в памяти</w:t>
            </w:r>
          </w:p>
        </w:tc>
        <w:tc>
          <w:tcPr>
            <w:tcW w:w="3307" w:type="dxa"/>
            <w:tcBorders>
              <w:top w:val="single" w:sz="4" w:space="0" w:color="DDE4EA"/>
              <w:left w:val="nil"/>
              <w:bottom w:val="single" w:sz="4" w:space="0" w:color="DDE4EA"/>
              <w:right w:val="nil"/>
            </w:tcBorders>
            <w:shd w:val="clear" w:color="auto" w:fill="FBFAF6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</w:tcPr>
          <w:p w:rsidR="00806055" w:rsidRDefault="00000000">
            <w:pPr>
              <w:jc w:val="center"/>
            </w:pPr>
            <w:r>
              <w:rPr>
                <w:rFonts w:eastAsia="Arial"/>
                <w:b/>
                <w:color w:val="E8835A"/>
                <w:sz w:val="24"/>
              </w:rPr>
              <w:t>→</w:t>
            </w:r>
          </w:p>
        </w:tc>
        <w:tc>
          <w:tcPr>
            <w:tcW w:w="3307" w:type="dxa"/>
            <w:gridSpan w:val="2"/>
            <w:tcBorders>
              <w:top w:val="single" w:sz="4" w:space="0" w:color="DDE4EA"/>
              <w:left w:val="nil"/>
              <w:bottom w:val="single" w:sz="4" w:space="0" w:color="DDE4EA"/>
              <w:right w:val="nil"/>
            </w:tcBorders>
            <w:shd w:val="clear" w:color="auto" w:fill="EAF7F6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</w:tcPr>
          <w:p w:rsidR="00806055" w:rsidRDefault="00000000">
            <w:r>
              <w:rPr>
                <w:rFonts w:eastAsia="Arial"/>
                <w:b/>
                <w:color w:val="153B67"/>
                <w:sz w:val="19"/>
              </w:rPr>
              <w:t>БЕЗ ТЕТРАДИ</w:t>
            </w:r>
          </w:p>
        </w:tc>
      </w:tr>
      <w:tr w:rsidR="00806055">
        <w:trPr>
          <w:jc w:val="center"/>
        </w:trPr>
        <w:tc>
          <w:tcPr>
            <w:tcW w:w="3307" w:type="dxa"/>
            <w:tcBorders>
              <w:top w:val="single" w:sz="4" w:space="0" w:color="DDE4EA"/>
              <w:left w:val="nil"/>
              <w:bottom w:val="single" w:sz="4" w:space="0" w:color="DDE4EA"/>
              <w:right w:val="nil"/>
            </w:tcBorders>
            <w:shd w:val="clear" w:color="auto" w:fill="EEF4FA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</w:tcPr>
          <w:p w:rsidR="00806055" w:rsidRDefault="00000000">
            <w:r>
              <w:rPr>
                <w:rFonts w:eastAsia="Arial"/>
                <w:sz w:val="19"/>
              </w:rPr>
              <w:t>Нужно проверить понимание смысла</w:t>
            </w:r>
          </w:p>
        </w:tc>
        <w:tc>
          <w:tcPr>
            <w:tcW w:w="3307" w:type="dxa"/>
            <w:tcBorders>
              <w:top w:val="single" w:sz="4" w:space="0" w:color="DDE4EA"/>
              <w:left w:val="nil"/>
              <w:bottom w:val="single" w:sz="4" w:space="0" w:color="DDE4EA"/>
              <w:right w:val="nil"/>
            </w:tcBorders>
            <w:shd w:val="clear" w:color="auto" w:fill="EEF4FA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</w:tcPr>
          <w:p w:rsidR="00806055" w:rsidRDefault="00000000">
            <w:pPr>
              <w:jc w:val="center"/>
            </w:pPr>
            <w:r>
              <w:rPr>
                <w:rFonts w:eastAsia="Arial"/>
                <w:b/>
                <w:color w:val="E8835A"/>
                <w:sz w:val="24"/>
              </w:rPr>
              <w:t>→</w:t>
            </w:r>
          </w:p>
        </w:tc>
        <w:tc>
          <w:tcPr>
            <w:tcW w:w="3307" w:type="dxa"/>
            <w:gridSpan w:val="2"/>
            <w:tcBorders>
              <w:top w:val="single" w:sz="4" w:space="0" w:color="DDE4EA"/>
              <w:left w:val="nil"/>
              <w:bottom w:val="single" w:sz="4" w:space="0" w:color="DDE4EA"/>
              <w:right w:val="nil"/>
            </w:tcBorders>
            <w:shd w:val="clear" w:color="auto" w:fill="EAF7F6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</w:tcPr>
          <w:p w:rsidR="00806055" w:rsidRDefault="00000000">
            <w:r>
              <w:rPr>
                <w:rFonts w:eastAsia="Arial"/>
                <w:b/>
                <w:color w:val="153B67"/>
                <w:sz w:val="19"/>
              </w:rPr>
              <w:t>ОБЪЯСНИ ПРОЩЕ</w:t>
            </w:r>
          </w:p>
        </w:tc>
      </w:tr>
      <w:tr w:rsidR="00806055">
        <w:trPr>
          <w:jc w:val="center"/>
        </w:trPr>
        <w:tc>
          <w:tcPr>
            <w:tcW w:w="3307" w:type="dxa"/>
            <w:tcBorders>
              <w:top w:val="single" w:sz="4" w:space="0" w:color="DDE4EA"/>
              <w:left w:val="nil"/>
              <w:bottom w:val="single" w:sz="4" w:space="0" w:color="DDE4EA"/>
              <w:right w:val="nil"/>
            </w:tcBorders>
            <w:shd w:val="clear" w:color="auto" w:fill="FBFAF6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</w:tcPr>
          <w:p w:rsidR="00806055" w:rsidRDefault="00000000">
            <w:r>
              <w:rPr>
                <w:rFonts w:eastAsia="Arial"/>
                <w:sz w:val="19"/>
              </w:rPr>
              <w:t>Нужно запустить обсуждение</w:t>
            </w:r>
          </w:p>
        </w:tc>
        <w:tc>
          <w:tcPr>
            <w:tcW w:w="3307" w:type="dxa"/>
            <w:tcBorders>
              <w:top w:val="single" w:sz="4" w:space="0" w:color="DDE4EA"/>
              <w:left w:val="nil"/>
              <w:bottom w:val="single" w:sz="4" w:space="0" w:color="DDE4EA"/>
              <w:right w:val="nil"/>
            </w:tcBorders>
            <w:shd w:val="clear" w:color="auto" w:fill="FBFAF6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</w:tcPr>
          <w:p w:rsidR="00806055" w:rsidRDefault="00000000">
            <w:pPr>
              <w:jc w:val="center"/>
            </w:pPr>
            <w:r>
              <w:rPr>
                <w:rFonts w:eastAsia="Arial"/>
                <w:b/>
                <w:color w:val="E8835A"/>
                <w:sz w:val="24"/>
              </w:rPr>
              <w:t>→</w:t>
            </w:r>
          </w:p>
        </w:tc>
        <w:tc>
          <w:tcPr>
            <w:tcW w:w="3307" w:type="dxa"/>
            <w:gridSpan w:val="2"/>
            <w:tcBorders>
              <w:top w:val="single" w:sz="4" w:space="0" w:color="DDE4EA"/>
              <w:left w:val="nil"/>
              <w:bottom w:val="single" w:sz="4" w:space="0" w:color="DDE4EA"/>
              <w:right w:val="nil"/>
            </w:tcBorders>
            <w:shd w:val="clear" w:color="auto" w:fill="EAF7F6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</w:tcPr>
          <w:p w:rsidR="00806055" w:rsidRDefault="00000000">
            <w:r>
              <w:rPr>
                <w:rFonts w:eastAsia="Arial"/>
                <w:b/>
                <w:color w:val="153B67"/>
                <w:sz w:val="19"/>
              </w:rPr>
              <w:t>ОДИН → ПАРА → КЛАСС</w:t>
            </w:r>
          </w:p>
        </w:tc>
      </w:tr>
      <w:tr w:rsidR="00806055">
        <w:trPr>
          <w:jc w:val="center"/>
        </w:trPr>
        <w:tc>
          <w:tcPr>
            <w:tcW w:w="3307" w:type="dxa"/>
            <w:tcBorders>
              <w:top w:val="single" w:sz="4" w:space="0" w:color="DDE4EA"/>
              <w:left w:val="nil"/>
              <w:bottom w:val="single" w:sz="4" w:space="0" w:color="DDE4EA"/>
              <w:right w:val="nil"/>
            </w:tcBorders>
            <w:shd w:val="clear" w:color="auto" w:fill="EEF4FA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</w:tcPr>
          <w:p w:rsidR="00806055" w:rsidRPr="004C6094" w:rsidRDefault="00000000">
            <w:pPr>
              <w:rPr>
                <w:lang w:val="ru-RU"/>
              </w:rPr>
            </w:pPr>
            <w:r w:rsidRPr="004C6094">
              <w:rPr>
                <w:rFonts w:eastAsia="Arial"/>
                <w:sz w:val="19"/>
                <w:lang w:val="ru-RU"/>
              </w:rPr>
              <w:t>Нужно перейти к следующему этапу</w:t>
            </w:r>
          </w:p>
        </w:tc>
        <w:tc>
          <w:tcPr>
            <w:tcW w:w="3307" w:type="dxa"/>
            <w:tcBorders>
              <w:top w:val="single" w:sz="4" w:space="0" w:color="DDE4EA"/>
              <w:left w:val="nil"/>
              <w:bottom w:val="single" w:sz="4" w:space="0" w:color="DDE4EA"/>
              <w:right w:val="nil"/>
            </w:tcBorders>
            <w:shd w:val="clear" w:color="auto" w:fill="EEF4FA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</w:tcPr>
          <w:p w:rsidR="00806055" w:rsidRDefault="00000000">
            <w:pPr>
              <w:jc w:val="center"/>
            </w:pPr>
            <w:r>
              <w:rPr>
                <w:rFonts w:eastAsia="Arial"/>
                <w:b/>
                <w:color w:val="E8835A"/>
                <w:sz w:val="24"/>
              </w:rPr>
              <w:t>→</w:t>
            </w:r>
          </w:p>
        </w:tc>
        <w:tc>
          <w:tcPr>
            <w:tcW w:w="3307" w:type="dxa"/>
            <w:gridSpan w:val="2"/>
            <w:tcBorders>
              <w:top w:val="single" w:sz="4" w:space="0" w:color="DDE4EA"/>
              <w:left w:val="nil"/>
              <w:bottom w:val="single" w:sz="4" w:space="0" w:color="DDE4EA"/>
              <w:right w:val="nil"/>
            </w:tcBorders>
            <w:shd w:val="clear" w:color="auto" w:fill="EAF7F6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</w:tcPr>
          <w:p w:rsidR="00806055" w:rsidRDefault="00000000">
            <w:r>
              <w:rPr>
                <w:rFonts w:eastAsia="Arial"/>
                <w:b/>
                <w:color w:val="153B67"/>
                <w:sz w:val="19"/>
              </w:rPr>
              <w:t>ЧТО ДАЛЬШЕ?</w:t>
            </w:r>
          </w:p>
        </w:tc>
      </w:tr>
      <w:tr w:rsidR="00806055" w:rsidRPr="004C6094">
        <w:trPr>
          <w:gridAfter w:val="1"/>
          <w:wAfter w:w="59" w:type="dxa"/>
          <w:jc w:val="center"/>
        </w:trPr>
        <w:tc>
          <w:tcPr>
            <w:tcW w:w="9922" w:type="dxa"/>
            <w:gridSpan w:val="3"/>
            <w:tcBorders>
              <w:top w:val="nil"/>
              <w:left w:val="single" w:sz="18" w:space="0" w:color="E8835A"/>
              <w:bottom w:val="nil"/>
              <w:right w:val="nil"/>
            </w:tcBorders>
            <w:shd w:val="clear" w:color="auto" w:fill="FBEDE7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806055" w:rsidRPr="004C6094" w:rsidRDefault="00000000">
            <w:pPr>
              <w:spacing w:after="40"/>
              <w:rPr>
                <w:lang w:val="ru-RU"/>
              </w:rPr>
            </w:pPr>
            <w:r>
              <w:rPr>
                <w:rFonts w:eastAsia="Arial"/>
                <w:b/>
                <w:color w:val="153B67"/>
              </w:rPr>
              <w:t>RESET</w:t>
            </w:r>
            <w:r w:rsidRPr="004C6094">
              <w:rPr>
                <w:rFonts w:eastAsia="Arial"/>
                <w:b/>
                <w:color w:val="153B67"/>
                <w:lang w:val="ru-RU"/>
              </w:rPr>
              <w:t xml:space="preserve"> · 30–90 СЕК.</w:t>
            </w:r>
          </w:p>
          <w:p w:rsidR="00806055" w:rsidRPr="004C6094" w:rsidRDefault="00000000">
            <w:pPr>
              <w:spacing w:after="0" w:line="252" w:lineRule="auto"/>
              <w:rPr>
                <w:lang w:val="ru-RU"/>
              </w:rPr>
            </w:pPr>
            <w:r w:rsidRPr="004C6094">
              <w:rPr>
                <w:rFonts w:eastAsia="Arial"/>
                <w:sz w:val="19"/>
                <w:lang w:val="ru-RU"/>
              </w:rPr>
              <w:t>Не ищите идеальный приём. Выберите один, дайте классу короткое действие, посмотрите на ответы и решите, можно ли двигаться дальше.</w:t>
            </w:r>
          </w:p>
        </w:tc>
      </w:tr>
    </w:tbl>
    <w:p w:rsidR="00806055" w:rsidRPr="004C6094" w:rsidRDefault="00806055">
      <w:pPr>
        <w:spacing w:after="20"/>
        <w:rPr>
          <w:lang w:val="ru-RU"/>
        </w:rPr>
      </w:pPr>
    </w:p>
    <w:p w:rsidR="00806055" w:rsidRDefault="00000000">
      <w:pPr>
        <w:spacing w:after="60"/>
      </w:pPr>
      <w:proofErr w:type="spellStart"/>
      <w:r>
        <w:rPr>
          <w:rFonts w:eastAsia="Arial"/>
          <w:b/>
          <w:color w:val="153B67"/>
          <w:sz w:val="25"/>
        </w:rPr>
        <w:t>Не</w:t>
      </w:r>
      <w:proofErr w:type="spellEnd"/>
      <w:r>
        <w:rPr>
          <w:rFonts w:eastAsia="Arial"/>
          <w:b/>
          <w:color w:val="153B67"/>
          <w:sz w:val="25"/>
        </w:rPr>
        <w:t xml:space="preserve"> </w:t>
      </w:r>
      <w:proofErr w:type="spellStart"/>
      <w:r>
        <w:rPr>
          <w:rFonts w:eastAsia="Arial"/>
          <w:b/>
          <w:color w:val="153B67"/>
          <w:sz w:val="25"/>
        </w:rPr>
        <w:t>делайте</w:t>
      </w:r>
      <w:proofErr w:type="spellEnd"/>
      <w:r>
        <w:rPr>
          <w:rFonts w:eastAsia="Arial"/>
          <w:b/>
          <w:color w:val="153B67"/>
          <w:sz w:val="25"/>
        </w:rPr>
        <w:t xml:space="preserve"> </w:t>
      </w:r>
      <w:proofErr w:type="spellStart"/>
      <w:r>
        <w:rPr>
          <w:rFonts w:eastAsia="Arial"/>
          <w:b/>
          <w:color w:val="153B67"/>
          <w:sz w:val="25"/>
        </w:rPr>
        <w:t>так</w:t>
      </w:r>
      <w:proofErr w:type="spellEnd"/>
    </w:p>
    <w:p w:rsidR="00806055" w:rsidRPr="004C6094" w:rsidRDefault="00000000">
      <w:pPr>
        <w:pStyle w:val="ListBullet"/>
        <w:spacing w:after="60"/>
        <w:ind w:left="340" w:hanging="142"/>
        <w:rPr>
          <w:lang w:val="ru-RU"/>
        </w:rPr>
      </w:pPr>
      <w:r w:rsidRPr="004C6094">
        <w:rPr>
          <w:rFonts w:eastAsia="Arial"/>
          <w:b/>
          <w:color w:val="153B67"/>
          <w:sz w:val="20"/>
          <w:lang w:val="ru-RU"/>
        </w:rPr>
        <w:t>Не превращайте</w:t>
      </w:r>
      <w:r w:rsidRPr="004C6094">
        <w:rPr>
          <w:rFonts w:eastAsia="Arial"/>
          <w:sz w:val="20"/>
          <w:lang w:val="ru-RU"/>
        </w:rPr>
        <w:t xml:space="preserve"> короткую перезагрузку в новую большую самостоятельную работу.</w:t>
      </w:r>
    </w:p>
    <w:p w:rsidR="00806055" w:rsidRPr="004C6094" w:rsidRDefault="00000000">
      <w:pPr>
        <w:pStyle w:val="ListBullet"/>
        <w:spacing w:after="60"/>
        <w:ind w:left="340" w:hanging="142"/>
        <w:rPr>
          <w:lang w:val="ru-RU"/>
        </w:rPr>
      </w:pPr>
      <w:r w:rsidRPr="004C6094">
        <w:rPr>
          <w:rFonts w:eastAsia="Arial"/>
          <w:b/>
          <w:color w:val="153B67"/>
          <w:sz w:val="20"/>
          <w:lang w:val="ru-RU"/>
        </w:rPr>
        <w:t>Не ставьте</w:t>
      </w:r>
      <w:r w:rsidRPr="004C6094">
        <w:rPr>
          <w:rFonts w:eastAsia="Arial"/>
          <w:sz w:val="20"/>
          <w:lang w:val="ru-RU"/>
        </w:rPr>
        <w:t xml:space="preserve"> отметку за каждый быстрый ответ: для большинства таких проверок полезнее низкая «цена ошибки».</w:t>
      </w:r>
    </w:p>
    <w:p w:rsidR="00806055" w:rsidRPr="004C6094" w:rsidRDefault="00000000">
      <w:pPr>
        <w:pStyle w:val="ListBullet"/>
        <w:spacing w:after="60"/>
        <w:ind w:left="340" w:hanging="142"/>
        <w:rPr>
          <w:lang w:val="ru-RU"/>
        </w:rPr>
      </w:pPr>
      <w:r w:rsidRPr="004C6094">
        <w:rPr>
          <w:rFonts w:eastAsia="Arial"/>
          <w:b/>
          <w:color w:val="153B67"/>
          <w:sz w:val="20"/>
          <w:lang w:val="ru-RU"/>
        </w:rPr>
        <w:t>Не используйте</w:t>
      </w:r>
      <w:r w:rsidRPr="004C6094">
        <w:rPr>
          <w:rFonts w:eastAsia="Arial"/>
          <w:sz w:val="20"/>
          <w:lang w:val="ru-RU"/>
        </w:rPr>
        <w:t xml:space="preserve"> полученный ответ только как ритуал. Если класс массово ошибся, измените следующий шаг урока.</w:t>
      </w:r>
    </w:p>
    <w:p w:rsidR="00806055" w:rsidRDefault="00000000">
      <w:pPr>
        <w:pStyle w:val="ListBullet"/>
        <w:spacing w:after="60"/>
        <w:ind w:left="340" w:hanging="142"/>
      </w:pPr>
      <w:r w:rsidRPr="004C6094">
        <w:rPr>
          <w:rFonts w:eastAsia="Arial"/>
          <w:b/>
          <w:color w:val="153B67"/>
          <w:sz w:val="20"/>
          <w:lang w:val="ru-RU"/>
        </w:rPr>
        <w:t>Не повторяйте</w:t>
      </w:r>
      <w:r w:rsidRPr="004C6094">
        <w:rPr>
          <w:rFonts w:eastAsia="Arial"/>
          <w:sz w:val="20"/>
          <w:lang w:val="ru-RU"/>
        </w:rPr>
        <w:t xml:space="preserve"> один и тот же приём автоматически на каждом уроке. </w:t>
      </w:r>
      <w:proofErr w:type="spellStart"/>
      <w:r>
        <w:rPr>
          <w:rFonts w:eastAsia="Arial"/>
          <w:sz w:val="20"/>
        </w:rPr>
        <w:t>Выбирайте</w:t>
      </w:r>
      <w:proofErr w:type="spellEnd"/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его</w:t>
      </w:r>
      <w:proofErr w:type="spellEnd"/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под</w:t>
      </w:r>
      <w:proofErr w:type="spellEnd"/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задачу</w:t>
      </w:r>
      <w:proofErr w:type="spellEnd"/>
      <w:r>
        <w:rPr>
          <w:rFonts w:eastAsia="Arial"/>
          <w:sz w:val="20"/>
        </w:rPr>
        <w:t>.</w:t>
      </w:r>
    </w:p>
    <w:p w:rsidR="004C6094" w:rsidRDefault="004C6094">
      <w:pPr>
        <w:spacing w:before="80" w:after="60"/>
        <w:rPr>
          <w:rFonts w:eastAsia="Arial"/>
          <w:b/>
          <w:color w:val="153B67"/>
          <w:sz w:val="25"/>
        </w:rPr>
      </w:pPr>
    </w:p>
    <w:p w:rsidR="00806055" w:rsidRDefault="00000000">
      <w:pPr>
        <w:spacing w:before="80" w:after="60"/>
      </w:pPr>
      <w:proofErr w:type="spellStart"/>
      <w:r>
        <w:rPr>
          <w:rFonts w:eastAsia="Arial"/>
          <w:b/>
          <w:color w:val="153B67"/>
          <w:sz w:val="25"/>
        </w:rPr>
        <w:t>Как</w:t>
      </w:r>
      <w:proofErr w:type="spellEnd"/>
      <w:r>
        <w:rPr>
          <w:rFonts w:eastAsia="Arial"/>
          <w:b/>
          <w:color w:val="153B67"/>
          <w:sz w:val="25"/>
        </w:rPr>
        <w:t xml:space="preserve"> </w:t>
      </w:r>
      <w:proofErr w:type="spellStart"/>
      <w:r>
        <w:rPr>
          <w:rFonts w:eastAsia="Arial"/>
          <w:b/>
          <w:color w:val="153B67"/>
          <w:sz w:val="25"/>
        </w:rPr>
        <w:t>хранить</w:t>
      </w:r>
      <w:proofErr w:type="spellEnd"/>
      <w:r>
        <w:rPr>
          <w:rFonts w:eastAsia="Arial"/>
          <w:b/>
          <w:color w:val="153B67"/>
          <w:sz w:val="25"/>
        </w:rPr>
        <w:t xml:space="preserve"> </w:t>
      </w:r>
      <w:proofErr w:type="spellStart"/>
      <w:r>
        <w:rPr>
          <w:rFonts w:eastAsia="Arial"/>
          <w:b/>
          <w:color w:val="153B67"/>
          <w:sz w:val="25"/>
        </w:rPr>
        <w:t>комплект</w:t>
      </w:r>
      <w:proofErr w:type="spellEnd"/>
    </w:p>
    <w:p w:rsidR="00806055" w:rsidRPr="004C6094" w:rsidRDefault="00000000">
      <w:pPr>
        <w:pStyle w:val="ListBullet"/>
        <w:spacing w:after="60"/>
        <w:ind w:left="340" w:hanging="142"/>
        <w:rPr>
          <w:lang w:val="ru-RU"/>
        </w:rPr>
      </w:pPr>
      <w:r w:rsidRPr="004C6094">
        <w:rPr>
          <w:rFonts w:eastAsia="Arial"/>
          <w:sz w:val="20"/>
          <w:lang w:val="ru-RU"/>
        </w:rPr>
        <w:t>Гайд — в папке или цифровой папке учителя; карточки — рядом с рабочим местом или в ежедневнике.</w:t>
      </w:r>
    </w:p>
    <w:p w:rsidR="00806055" w:rsidRPr="004C6094" w:rsidRDefault="00000000">
      <w:pPr>
        <w:pStyle w:val="ListBullet"/>
        <w:spacing w:after="60"/>
        <w:ind w:left="340" w:hanging="142"/>
        <w:rPr>
          <w:lang w:val="ru-RU"/>
        </w:rPr>
      </w:pPr>
      <w:r w:rsidRPr="004C6094">
        <w:rPr>
          <w:rFonts w:eastAsia="Arial"/>
          <w:sz w:val="20"/>
          <w:lang w:val="ru-RU"/>
        </w:rPr>
        <w:t>Карточку-навигатор удобно держать сверху: она помогает выбрать приём без перечитывания всего гайда.</w:t>
      </w:r>
    </w:p>
    <w:p w:rsidR="00806055" w:rsidRPr="004C6094" w:rsidRDefault="00000000" w:rsidP="004C6094">
      <w:pPr>
        <w:pStyle w:val="ListBullet"/>
        <w:spacing w:after="60"/>
        <w:ind w:left="340" w:hanging="142"/>
        <w:rPr>
          <w:lang w:val="ru-RU"/>
        </w:rPr>
      </w:pPr>
      <w:r w:rsidRPr="004C6094">
        <w:rPr>
          <w:rFonts w:eastAsia="Arial"/>
          <w:sz w:val="20"/>
          <w:lang w:val="ru-RU"/>
        </w:rPr>
        <w:t>После нескольких применений отметьте 3–4 приёма, которые лучше всего подходят вашему предмету и классу.</w:t>
      </w:r>
    </w:p>
    <w:p w:rsidR="004C6094" w:rsidRPr="004C6094" w:rsidRDefault="004C6094" w:rsidP="004C6094">
      <w:pPr>
        <w:pStyle w:val="ListBullet"/>
        <w:numPr>
          <w:ilvl w:val="0"/>
          <w:numId w:val="0"/>
        </w:numPr>
        <w:spacing w:after="60"/>
        <w:ind w:left="340"/>
        <w:rPr>
          <w:lang w:val="ru-RU"/>
        </w:rPr>
      </w:pPr>
    </w:p>
    <w:p w:rsidR="00806055" w:rsidRPr="004C6094" w:rsidRDefault="00000000">
      <w:pPr>
        <w:spacing w:after="60"/>
        <w:rPr>
          <w:lang w:val="ru-RU"/>
        </w:rPr>
      </w:pPr>
      <w:r w:rsidRPr="004C6094">
        <w:rPr>
          <w:rFonts w:eastAsia="Arial"/>
          <w:b/>
          <w:color w:val="0A9FA3"/>
          <w:sz w:val="17"/>
          <w:lang w:val="ru-RU"/>
        </w:rPr>
        <w:t>МЕТОДИЧЕСКАЯ ОСНОВА</w:t>
      </w:r>
    </w:p>
    <w:p w:rsidR="00806055" w:rsidRPr="004C6094" w:rsidRDefault="00000000" w:rsidP="004C6094">
      <w:pPr>
        <w:rPr>
          <w:lang w:val="ru-RU"/>
        </w:rPr>
      </w:pPr>
      <w:r w:rsidRPr="004C6094">
        <w:rPr>
          <w:rFonts w:eastAsia="Arial"/>
          <w:b/>
          <w:color w:val="153B67"/>
          <w:sz w:val="40"/>
          <w:lang w:val="ru-RU"/>
        </w:rPr>
        <w:t>Почему в наборе именно такие действия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22"/>
      </w:tblGrid>
      <w:tr w:rsidR="00806055" w:rsidRPr="004C6094">
        <w:trPr>
          <w:jc w:val="center"/>
        </w:trPr>
        <w:tc>
          <w:tcPr>
            <w:tcW w:w="9922" w:type="dxa"/>
            <w:tcBorders>
              <w:top w:val="nil"/>
              <w:left w:val="single" w:sz="18" w:space="0" w:color="0A9FA3"/>
              <w:bottom w:val="nil"/>
              <w:right w:val="nil"/>
            </w:tcBorders>
            <w:shd w:val="clear" w:color="auto" w:fill="EAF7F6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806055" w:rsidRPr="004C6094" w:rsidRDefault="00000000">
            <w:pPr>
              <w:spacing w:after="40"/>
              <w:rPr>
                <w:lang w:val="ru-RU"/>
              </w:rPr>
            </w:pPr>
            <w:r w:rsidRPr="004C6094">
              <w:rPr>
                <w:rFonts w:eastAsia="Arial"/>
                <w:b/>
                <w:color w:val="153B67"/>
                <w:lang w:val="ru-RU"/>
              </w:rPr>
              <w:t>Вспоминание без подсказки</w:t>
            </w:r>
          </w:p>
          <w:p w:rsidR="00806055" w:rsidRPr="004C6094" w:rsidRDefault="00000000">
            <w:pPr>
              <w:spacing w:after="0" w:line="252" w:lineRule="auto"/>
              <w:rPr>
                <w:lang w:val="ru-RU"/>
              </w:rPr>
            </w:pPr>
            <w:r w:rsidRPr="004C6094">
              <w:rPr>
                <w:rFonts w:eastAsia="Arial"/>
                <w:sz w:val="19"/>
                <w:lang w:val="ru-RU"/>
              </w:rPr>
              <w:t xml:space="preserve">«Три слова» и «Без тетради» используют принцип </w:t>
            </w:r>
            <w:r>
              <w:rPr>
                <w:rFonts w:eastAsia="Arial"/>
                <w:sz w:val="19"/>
              </w:rPr>
              <w:t>retrieval</w:t>
            </w:r>
            <w:r w:rsidRPr="004C6094">
              <w:rPr>
                <w:rFonts w:eastAsia="Arial"/>
                <w:sz w:val="19"/>
                <w:lang w:val="ru-RU"/>
              </w:rPr>
              <w:t xml:space="preserve"> </w:t>
            </w:r>
            <w:r>
              <w:rPr>
                <w:rFonts w:eastAsia="Arial"/>
                <w:sz w:val="19"/>
              </w:rPr>
              <w:t>practice</w:t>
            </w:r>
            <w:r w:rsidRPr="004C6094">
              <w:rPr>
                <w:rFonts w:eastAsia="Arial"/>
                <w:sz w:val="19"/>
                <w:lang w:val="ru-RU"/>
              </w:rPr>
              <w:t xml:space="preserve"> — активной попытки извлечь ранее изученное из памяти. </w:t>
            </w:r>
            <w:r>
              <w:rPr>
                <w:rFonts w:eastAsia="Arial"/>
                <w:sz w:val="19"/>
              </w:rPr>
              <w:t>EEF</w:t>
            </w:r>
            <w:r w:rsidRPr="004C6094">
              <w:rPr>
                <w:rFonts w:eastAsia="Arial"/>
                <w:sz w:val="19"/>
                <w:lang w:val="ru-RU"/>
              </w:rPr>
              <w:t xml:space="preserve"> подчёркивает, что </w:t>
            </w:r>
            <w:r>
              <w:rPr>
                <w:rFonts w:eastAsia="Arial"/>
                <w:sz w:val="19"/>
              </w:rPr>
              <w:t>retrieval</w:t>
            </w:r>
            <w:r w:rsidRPr="004C6094">
              <w:rPr>
                <w:rFonts w:eastAsia="Arial"/>
                <w:sz w:val="19"/>
                <w:lang w:val="ru-RU"/>
              </w:rPr>
              <w:t xml:space="preserve"> не стоит сводить только к простым тестовым вопросам и механическому воспроизведению фактов.</w:t>
            </w:r>
          </w:p>
        </w:tc>
      </w:tr>
    </w:tbl>
    <w:p w:rsidR="00806055" w:rsidRPr="004C6094" w:rsidRDefault="00806055">
      <w:pPr>
        <w:spacing w:after="20"/>
        <w:rPr>
          <w:lang w:val="ru-RU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22"/>
      </w:tblGrid>
      <w:tr w:rsidR="00806055" w:rsidRPr="004C6094">
        <w:trPr>
          <w:jc w:val="center"/>
        </w:trPr>
        <w:tc>
          <w:tcPr>
            <w:tcW w:w="9922" w:type="dxa"/>
            <w:tcBorders>
              <w:top w:val="nil"/>
              <w:left w:val="single" w:sz="18" w:space="0" w:color="153B67"/>
              <w:bottom w:val="nil"/>
              <w:right w:val="nil"/>
            </w:tcBorders>
            <w:shd w:val="clear" w:color="auto" w:fill="EEF4F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806055" w:rsidRPr="004C6094" w:rsidRDefault="00000000">
            <w:pPr>
              <w:spacing w:after="40"/>
              <w:rPr>
                <w:lang w:val="ru-RU"/>
              </w:rPr>
            </w:pPr>
            <w:r w:rsidRPr="004C6094">
              <w:rPr>
                <w:rFonts w:eastAsia="Arial"/>
                <w:b/>
                <w:color w:val="153B67"/>
                <w:lang w:val="ru-RU"/>
              </w:rPr>
              <w:t>Быстрая проверка понимания</w:t>
            </w:r>
          </w:p>
          <w:p w:rsidR="00806055" w:rsidRPr="004C6094" w:rsidRDefault="00000000">
            <w:pPr>
              <w:spacing w:after="0" w:line="252" w:lineRule="auto"/>
              <w:rPr>
                <w:lang w:val="ru-RU"/>
              </w:rPr>
            </w:pPr>
            <w:r w:rsidRPr="004C6094">
              <w:rPr>
                <w:rFonts w:eastAsia="Arial"/>
                <w:sz w:val="19"/>
                <w:lang w:val="ru-RU"/>
              </w:rPr>
              <w:t xml:space="preserve">«Покажи ответ», «Один вопрос» и «Что здесь главное?» позволяют получить информацию о понимании прямо во время урока. Смысл </w:t>
            </w:r>
            <w:proofErr w:type="spellStart"/>
            <w:r w:rsidRPr="004C6094">
              <w:rPr>
                <w:rFonts w:eastAsia="Arial"/>
                <w:sz w:val="19"/>
                <w:lang w:val="ru-RU"/>
              </w:rPr>
              <w:t>формативной</w:t>
            </w:r>
            <w:proofErr w:type="spellEnd"/>
            <w:r w:rsidRPr="004C6094">
              <w:rPr>
                <w:rFonts w:eastAsia="Arial"/>
                <w:sz w:val="19"/>
                <w:lang w:val="ru-RU"/>
              </w:rPr>
              <w:t xml:space="preserve"> проверки — использовать эту информацию для следующего шага обучения.</w:t>
            </w:r>
          </w:p>
        </w:tc>
      </w:tr>
    </w:tbl>
    <w:p w:rsidR="00806055" w:rsidRPr="004C6094" w:rsidRDefault="00806055">
      <w:pPr>
        <w:spacing w:after="20"/>
        <w:rPr>
          <w:lang w:val="ru-RU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22"/>
      </w:tblGrid>
      <w:tr w:rsidR="00806055" w:rsidRPr="004C6094">
        <w:trPr>
          <w:jc w:val="center"/>
        </w:trPr>
        <w:tc>
          <w:tcPr>
            <w:tcW w:w="9922" w:type="dxa"/>
            <w:tcBorders>
              <w:top w:val="nil"/>
              <w:left w:val="single" w:sz="18" w:space="0" w:color="0A9FA3"/>
              <w:bottom w:val="nil"/>
              <w:right w:val="nil"/>
            </w:tcBorders>
            <w:shd w:val="clear" w:color="auto" w:fill="EAF7F6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806055" w:rsidRPr="004C6094" w:rsidRDefault="00000000">
            <w:pPr>
              <w:spacing w:after="40"/>
              <w:rPr>
                <w:lang w:val="ru-RU"/>
              </w:rPr>
            </w:pPr>
            <w:r w:rsidRPr="004C6094">
              <w:rPr>
                <w:rFonts w:eastAsia="Arial"/>
                <w:b/>
                <w:color w:val="153B67"/>
                <w:lang w:val="ru-RU"/>
              </w:rPr>
              <w:t>Сначала подумать, потом отвечать</w:t>
            </w:r>
          </w:p>
          <w:p w:rsidR="00806055" w:rsidRPr="004C6094" w:rsidRDefault="00000000">
            <w:pPr>
              <w:spacing w:after="0" w:line="252" w:lineRule="auto"/>
              <w:rPr>
                <w:lang w:val="ru-RU"/>
              </w:rPr>
            </w:pPr>
            <w:r w:rsidRPr="004C6094">
              <w:rPr>
                <w:rFonts w:eastAsia="Arial"/>
                <w:sz w:val="19"/>
                <w:lang w:val="ru-RU"/>
              </w:rPr>
              <w:t>Короткая индивидуальная запись или фиксация ответа перед общим обсуждением даёт возможность включиться в размышление большему числу учеников, а не только тем, кто отвечает первым.</w:t>
            </w:r>
          </w:p>
        </w:tc>
      </w:tr>
    </w:tbl>
    <w:p w:rsidR="00806055" w:rsidRPr="004C6094" w:rsidRDefault="00806055">
      <w:pPr>
        <w:spacing w:after="20"/>
        <w:rPr>
          <w:lang w:val="ru-RU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22"/>
      </w:tblGrid>
      <w:tr w:rsidR="00806055" w:rsidRPr="004C6094">
        <w:trPr>
          <w:jc w:val="center"/>
        </w:trPr>
        <w:tc>
          <w:tcPr>
            <w:tcW w:w="9922" w:type="dxa"/>
            <w:tcBorders>
              <w:top w:val="nil"/>
              <w:left w:val="single" w:sz="18" w:space="0" w:color="153B67"/>
              <w:bottom w:val="nil"/>
              <w:right w:val="nil"/>
            </w:tcBorders>
            <w:shd w:val="clear" w:color="auto" w:fill="EEF4F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806055" w:rsidRPr="004C6094" w:rsidRDefault="00000000">
            <w:pPr>
              <w:spacing w:after="40"/>
              <w:rPr>
                <w:lang w:val="ru-RU"/>
              </w:rPr>
            </w:pPr>
            <w:r w:rsidRPr="004C6094">
              <w:rPr>
                <w:rFonts w:eastAsia="Arial"/>
                <w:b/>
                <w:color w:val="153B67"/>
                <w:lang w:val="ru-RU"/>
              </w:rPr>
              <w:t>Объяснение и связи</w:t>
            </w:r>
          </w:p>
          <w:p w:rsidR="00806055" w:rsidRPr="004C6094" w:rsidRDefault="00000000">
            <w:pPr>
              <w:spacing w:after="0" w:line="252" w:lineRule="auto"/>
              <w:rPr>
                <w:lang w:val="ru-RU"/>
              </w:rPr>
            </w:pPr>
            <w:r w:rsidRPr="004C6094">
              <w:rPr>
                <w:rFonts w:eastAsia="Arial"/>
                <w:sz w:val="19"/>
                <w:lang w:val="ru-RU"/>
              </w:rPr>
              <w:t>«Найди связь», «Одно предложение» и «Объясни проще» требуют переработать материал: выбрать главное, установить отношение между идеями и сформулировать смысл своими словами.</w:t>
            </w:r>
          </w:p>
        </w:tc>
      </w:tr>
    </w:tbl>
    <w:p w:rsidR="00806055" w:rsidRDefault="00806055">
      <w:pPr>
        <w:spacing w:after="80"/>
        <w:ind w:left="142" w:hanging="142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22"/>
      </w:tblGrid>
      <w:tr w:rsidR="00806055" w:rsidRPr="004C6094">
        <w:trPr>
          <w:jc w:val="center"/>
        </w:trPr>
        <w:tc>
          <w:tcPr>
            <w:tcW w:w="9922" w:type="dxa"/>
            <w:tcBorders>
              <w:top w:val="nil"/>
              <w:left w:val="single" w:sz="18" w:space="0" w:color="153B67"/>
              <w:bottom w:val="nil"/>
              <w:right w:val="nil"/>
            </w:tcBorders>
            <w:shd w:val="clear" w:color="auto" w:fill="F2F4F6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806055" w:rsidRPr="004C6094" w:rsidRDefault="00000000">
            <w:pPr>
              <w:spacing w:after="40"/>
              <w:rPr>
                <w:lang w:val="ru-RU"/>
              </w:rPr>
            </w:pPr>
            <w:r w:rsidRPr="004C6094">
              <w:rPr>
                <w:rFonts w:eastAsia="Arial"/>
                <w:b/>
                <w:color w:val="153B67"/>
                <w:lang w:val="ru-RU"/>
              </w:rPr>
              <w:t>Практическая пометка</w:t>
            </w:r>
          </w:p>
          <w:p w:rsidR="00806055" w:rsidRPr="004C6094" w:rsidRDefault="00000000">
            <w:pPr>
              <w:spacing w:after="0" w:line="252" w:lineRule="auto"/>
              <w:rPr>
                <w:lang w:val="ru-RU"/>
              </w:rPr>
            </w:pPr>
            <w:r w:rsidRPr="004C6094">
              <w:rPr>
                <w:rFonts w:eastAsia="Arial"/>
                <w:sz w:val="19"/>
                <w:lang w:val="ru-RU"/>
              </w:rPr>
              <w:t>Часть формулировок в этом гайде — авторская адаптация общих педагогических принципов под формат «быстрой перезагрузки». Это не стандартизированный протокол и не диагностический инструмент. Учитель выбирает приём с учётом возраста, предмета, текущей задачи и особенностей класса.</w:t>
            </w:r>
          </w:p>
        </w:tc>
      </w:tr>
    </w:tbl>
    <w:p w:rsidR="00806055" w:rsidRPr="004C6094" w:rsidRDefault="00806055">
      <w:pPr>
        <w:spacing w:after="20"/>
        <w:rPr>
          <w:lang w:val="ru-RU"/>
        </w:rPr>
      </w:pPr>
    </w:p>
    <w:p w:rsidR="00806055" w:rsidRDefault="00000000">
      <w:pPr>
        <w:spacing w:before="80" w:after="0"/>
        <w:jc w:val="center"/>
      </w:pPr>
      <w:r>
        <w:rPr>
          <w:rFonts w:eastAsia="Arial"/>
          <w:b/>
          <w:color w:val="0A9FA3"/>
          <w:sz w:val="18"/>
        </w:rPr>
        <w:t>УЧИТЕЛЬСКАЯ НАХОДКА · №01  •  УЧЕБНИК ВСЛУХ</w:t>
      </w:r>
    </w:p>
    <w:sectPr w:rsidR="00806055" w:rsidSect="00034616">
      <w:footerReference w:type="default" r:id="rId9"/>
      <w:pgSz w:w="11906" w:h="16838"/>
      <w:pgMar w:top="907" w:right="992" w:bottom="879" w:left="99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0617C" w:rsidRDefault="00C0617C">
      <w:pPr>
        <w:spacing w:after="0" w:line="240" w:lineRule="auto"/>
      </w:pPr>
      <w:r>
        <w:separator/>
      </w:r>
    </w:p>
  </w:endnote>
  <w:endnote w:type="continuationSeparator" w:id="0">
    <w:p w:rsidR="00C0617C" w:rsidRDefault="00C06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06055" w:rsidRDefault="00000000">
    <w:pPr>
      <w:pStyle w:val="Footer"/>
      <w:jc w:val="center"/>
    </w:pPr>
    <w:r>
      <w:rPr>
        <w:rFonts w:eastAsia="Arial"/>
        <w:color w:val="5D6773"/>
        <w:sz w:val="16"/>
      </w:rPr>
      <w:t>Учебник вслух  •  Учительская находка №01</w:t>
    </w:r>
  </w:p>
  <w:p w:rsidR="00806055" w:rsidRDefault="00000000">
    <w:pPr>
      <w:jc w:val="right"/>
    </w:pPr>
    <w:r>
      <w:rPr>
        <w:rFonts w:eastAsia="Arial"/>
        <w:color w:val="5D6773"/>
        <w:sz w:val="16"/>
      </w:rPr>
      <w:fldChar w:fldCharType="begin"/>
    </w:r>
    <w:r>
      <w:rPr>
        <w:rFonts w:eastAsia="Arial"/>
        <w:color w:val="5D6773"/>
        <w:sz w:val="16"/>
      </w:rPr>
      <w:instrText xml:space="preserve"> PAGE </w:instrText>
    </w:r>
    <w:r w:rsidR="004C6094">
      <w:rPr>
        <w:rFonts w:eastAsia="Arial"/>
        <w:color w:val="5D6773"/>
        <w:sz w:val="16"/>
      </w:rPr>
      <w:fldChar w:fldCharType="separate"/>
    </w:r>
    <w:r w:rsidR="004C6094">
      <w:rPr>
        <w:rFonts w:eastAsia="Arial"/>
        <w:noProof/>
        <w:color w:val="5D6773"/>
        <w:sz w:val="16"/>
      </w:rPr>
      <w:t>1</w:t>
    </w:r>
    <w:r>
      <w:rPr>
        <w:rFonts w:eastAsia="Arial"/>
        <w:color w:val="5D6773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0617C" w:rsidRDefault="00C0617C">
      <w:pPr>
        <w:spacing w:after="0" w:line="240" w:lineRule="auto"/>
      </w:pPr>
      <w:r>
        <w:separator/>
      </w:r>
    </w:p>
  </w:footnote>
  <w:footnote w:type="continuationSeparator" w:id="0">
    <w:p w:rsidR="00C0617C" w:rsidRDefault="00C061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56084555">
    <w:abstractNumId w:val="8"/>
  </w:num>
  <w:num w:numId="2" w16cid:durableId="43724248">
    <w:abstractNumId w:val="6"/>
  </w:num>
  <w:num w:numId="3" w16cid:durableId="1691952055">
    <w:abstractNumId w:val="5"/>
  </w:num>
  <w:num w:numId="4" w16cid:durableId="1400444703">
    <w:abstractNumId w:val="4"/>
  </w:num>
  <w:num w:numId="5" w16cid:durableId="382678673">
    <w:abstractNumId w:val="7"/>
  </w:num>
  <w:num w:numId="6" w16cid:durableId="895240579">
    <w:abstractNumId w:val="3"/>
  </w:num>
  <w:num w:numId="7" w16cid:durableId="1582181411">
    <w:abstractNumId w:val="2"/>
  </w:num>
  <w:num w:numId="8" w16cid:durableId="821577272">
    <w:abstractNumId w:val="1"/>
  </w:num>
  <w:num w:numId="9" w16cid:durableId="653879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C6094"/>
    <w:rsid w:val="00806055"/>
    <w:rsid w:val="00AA1D8D"/>
    <w:rsid w:val="00B47730"/>
    <w:rsid w:val="00C0617C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55941255"/>
  <w14:defaultImageDpi w14:val="300"/>
  <w15:docId w15:val="{FD8C7BA9-9A98-4443-A2AD-382B5B1A2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rial" w:hAnsi="Arial"/>
      <w:color w:val="1F2A35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bCs/>
      <w:color w:val="153B67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 w:after="60"/>
      <w:outlineLvl w:val="1"/>
    </w:pPr>
    <w:rPr>
      <w:rFonts w:asciiTheme="majorHAnsi" w:eastAsiaTheme="majorEastAsia" w:hAnsiTheme="majorHAnsi" w:cstheme="majorBidi"/>
      <w:b/>
      <w:bCs/>
      <w:color w:val="153B67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1067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7141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Учительская находка №01. Урок поплыл?</dc:title>
  <dc:subject>12 способов вернуть класс за 90 секунд</dc:subject>
  <dc:creator>Учебник вслух</dc:creator>
  <cp:keywords>учитель, урок, формативное оценивание, retrieval practice, вовлеченность, методика</cp:keywords>
  <dc:description>generated by python-docx</dc:description>
  <cp:lastModifiedBy>Natalia Cherneva</cp:lastModifiedBy>
  <cp:revision>2</cp:revision>
  <dcterms:created xsi:type="dcterms:W3CDTF">2013-12-23T23:15:00Z</dcterms:created>
  <dcterms:modified xsi:type="dcterms:W3CDTF">2026-08-19T07:47:00Z</dcterms:modified>
  <cp:category/>
</cp:coreProperties>
</file>